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21" w:rsidRDefault="00004131">
      <w:pPr>
        <w:spacing w:after="0"/>
      </w:pPr>
      <w:r>
        <w:rPr>
          <w:rFonts w:ascii="Arial" w:eastAsia="Arial" w:hAnsi="Arial" w:cs="Arial"/>
          <w:sz w:val="24"/>
        </w:rPr>
        <w:t xml:space="preserve">                 </w:t>
      </w:r>
      <w:r w:rsidR="006A5AB9">
        <w:rPr>
          <w:rFonts w:ascii="Arial" w:eastAsia="Arial" w:hAnsi="Arial" w:cs="Arial"/>
          <w:sz w:val="24"/>
        </w:rPr>
        <w:t xml:space="preserve">          </w:t>
      </w:r>
    </w:p>
    <w:p w:rsidR="00C50E21" w:rsidRDefault="00004131">
      <w:pPr>
        <w:pStyle w:val="Heading1"/>
        <w:ind w:left="-5"/>
      </w:pPr>
      <w:r>
        <w:rPr>
          <w:b w:val="0"/>
          <w:u w:val="none"/>
        </w:rPr>
        <w:t xml:space="preserve">                           </w:t>
      </w:r>
      <w:r>
        <w:t>FAIRFIELD INDEPENDENT HOSPITAL</w:t>
      </w:r>
      <w:r>
        <w:rPr>
          <w:u w:val="none"/>
        </w:rPr>
        <w:t xml:space="preserve"> </w:t>
      </w:r>
    </w:p>
    <w:p w:rsidR="00C50E21" w:rsidRDefault="00004131">
      <w:pPr>
        <w:spacing w:after="0"/>
      </w:pPr>
      <w:r>
        <w:rPr>
          <w:rFonts w:ascii="Arial" w:eastAsia="Arial" w:hAnsi="Arial" w:cs="Arial"/>
          <w:b/>
          <w:sz w:val="24"/>
        </w:rPr>
        <w:t xml:space="preserve">                                                 </w:t>
      </w:r>
    </w:p>
    <w:p w:rsidR="00C50E21" w:rsidRDefault="00004131">
      <w:pPr>
        <w:spacing w:after="0"/>
        <w:ind w:right="281"/>
        <w:jc w:val="center"/>
      </w:pPr>
      <w:r>
        <w:rPr>
          <w:rFonts w:ascii="Arial" w:eastAsia="Arial" w:hAnsi="Arial" w:cs="Arial"/>
          <w:b/>
          <w:sz w:val="24"/>
          <w:u w:val="single" w:color="000000"/>
        </w:rPr>
        <w:t xml:space="preserve"> JOB DESCRIPTION</w:t>
      </w:r>
      <w:r>
        <w:rPr>
          <w:rFonts w:ascii="Arial" w:eastAsia="Arial" w:hAnsi="Arial" w:cs="Arial"/>
          <w:b/>
          <w:sz w:val="24"/>
        </w:rPr>
        <w:t xml:space="preserve"> </w:t>
      </w:r>
    </w:p>
    <w:p w:rsidR="00C50E21" w:rsidRDefault="00004131">
      <w:pPr>
        <w:spacing w:after="0"/>
        <w:ind w:left="2881"/>
      </w:pPr>
      <w:r>
        <w:rPr>
          <w:rFonts w:ascii="Arial" w:eastAsia="Arial" w:hAnsi="Arial" w:cs="Arial"/>
          <w:b/>
          <w:sz w:val="24"/>
        </w:rPr>
        <w:t xml:space="preserve"> </w:t>
      </w:r>
    </w:p>
    <w:p w:rsidR="00C50E21" w:rsidRDefault="00004131">
      <w:pPr>
        <w:spacing w:after="0"/>
        <w:ind w:left="2881"/>
      </w:pPr>
      <w:r>
        <w:rPr>
          <w:rFonts w:ascii="Arial" w:eastAsia="Arial" w:hAnsi="Arial" w:cs="Arial"/>
          <w:b/>
          <w:sz w:val="24"/>
        </w:rPr>
        <w:t xml:space="preserve">  </w:t>
      </w:r>
    </w:p>
    <w:tbl>
      <w:tblPr>
        <w:tblStyle w:val="TableGrid"/>
        <w:tblW w:w="8524" w:type="dxa"/>
        <w:tblInd w:w="-108" w:type="dxa"/>
        <w:tblCellMar>
          <w:top w:w="11" w:type="dxa"/>
          <w:left w:w="108" w:type="dxa"/>
          <w:right w:w="115" w:type="dxa"/>
        </w:tblCellMar>
        <w:tblLook w:val="04A0" w:firstRow="1" w:lastRow="0" w:firstColumn="1" w:lastColumn="0" w:noHBand="0" w:noVBand="1"/>
      </w:tblPr>
      <w:tblGrid>
        <w:gridCol w:w="2938"/>
        <w:gridCol w:w="5586"/>
      </w:tblGrid>
      <w:tr w:rsidR="00C50E21" w:rsidTr="00E219A9">
        <w:trPr>
          <w:trHeight w:val="564"/>
        </w:trPr>
        <w:tc>
          <w:tcPr>
            <w:tcW w:w="2938" w:type="dxa"/>
            <w:tcBorders>
              <w:top w:val="single" w:sz="4" w:space="0" w:color="000000"/>
              <w:left w:val="single" w:sz="4" w:space="0" w:color="000000"/>
              <w:bottom w:val="single" w:sz="4" w:space="0" w:color="000000"/>
              <w:right w:val="single" w:sz="4" w:space="0" w:color="000000"/>
            </w:tcBorders>
          </w:tcPr>
          <w:p w:rsidR="00C50E21" w:rsidRDefault="00004131">
            <w:r>
              <w:rPr>
                <w:rFonts w:ascii="Arial" w:eastAsia="Arial" w:hAnsi="Arial" w:cs="Arial"/>
                <w:b/>
                <w:sz w:val="24"/>
              </w:rPr>
              <w:t xml:space="preserve">JOB TITLE </w:t>
            </w:r>
          </w:p>
        </w:tc>
        <w:tc>
          <w:tcPr>
            <w:tcW w:w="5586" w:type="dxa"/>
            <w:tcBorders>
              <w:top w:val="single" w:sz="4" w:space="0" w:color="000000"/>
              <w:left w:val="single" w:sz="4" w:space="0" w:color="000000"/>
              <w:bottom w:val="single" w:sz="4" w:space="0" w:color="000000"/>
              <w:right w:val="single" w:sz="4" w:space="0" w:color="000000"/>
            </w:tcBorders>
          </w:tcPr>
          <w:p w:rsidR="00C50E21" w:rsidRDefault="004411CF" w:rsidP="006A5AB9">
            <w:r>
              <w:rPr>
                <w:rFonts w:ascii="Arial" w:eastAsia="Arial" w:hAnsi="Arial" w:cs="Arial"/>
                <w:sz w:val="24"/>
              </w:rPr>
              <w:t xml:space="preserve">Health Care Assistant </w:t>
            </w:r>
          </w:p>
        </w:tc>
      </w:tr>
      <w:tr w:rsidR="006A5AB9" w:rsidTr="00E219A9">
        <w:trPr>
          <w:trHeight w:val="562"/>
        </w:trPr>
        <w:tc>
          <w:tcPr>
            <w:tcW w:w="2938" w:type="dxa"/>
            <w:tcBorders>
              <w:top w:val="single" w:sz="4" w:space="0" w:color="000000"/>
              <w:left w:val="single" w:sz="4" w:space="0" w:color="000000"/>
              <w:bottom w:val="single" w:sz="4" w:space="0" w:color="000000"/>
              <w:right w:val="single" w:sz="4" w:space="0" w:color="000000"/>
            </w:tcBorders>
          </w:tcPr>
          <w:p w:rsidR="006A5AB9" w:rsidRDefault="006A5AB9" w:rsidP="006A5AB9">
            <w:pPr>
              <w:rPr>
                <w:rFonts w:ascii="Arial" w:eastAsia="Arial" w:hAnsi="Arial" w:cs="Arial"/>
                <w:b/>
                <w:sz w:val="24"/>
              </w:rPr>
            </w:pPr>
            <w:r>
              <w:rPr>
                <w:rFonts w:ascii="Arial" w:eastAsia="Arial" w:hAnsi="Arial" w:cs="Arial"/>
                <w:b/>
                <w:sz w:val="24"/>
              </w:rPr>
              <w:t>DEPARTMENT</w:t>
            </w:r>
          </w:p>
        </w:tc>
        <w:tc>
          <w:tcPr>
            <w:tcW w:w="5586" w:type="dxa"/>
            <w:tcBorders>
              <w:top w:val="single" w:sz="4" w:space="0" w:color="000000"/>
              <w:left w:val="single" w:sz="4" w:space="0" w:color="000000"/>
              <w:bottom w:val="single" w:sz="4" w:space="0" w:color="000000"/>
              <w:right w:val="single" w:sz="4" w:space="0" w:color="000000"/>
            </w:tcBorders>
          </w:tcPr>
          <w:p w:rsidR="006A5AB9" w:rsidRDefault="006A5AB9" w:rsidP="006A5AB9">
            <w:r>
              <w:rPr>
                <w:rFonts w:ascii="Arial" w:eastAsia="Arial" w:hAnsi="Arial" w:cs="Arial"/>
                <w:sz w:val="24"/>
              </w:rPr>
              <w:t>Radiology</w:t>
            </w:r>
          </w:p>
          <w:p w:rsidR="006A5AB9" w:rsidRDefault="006A5AB9">
            <w:pPr>
              <w:rPr>
                <w:rFonts w:ascii="Arial" w:eastAsia="Arial" w:hAnsi="Arial" w:cs="Arial"/>
                <w:sz w:val="24"/>
              </w:rPr>
            </w:pPr>
          </w:p>
        </w:tc>
      </w:tr>
      <w:tr w:rsidR="00C50E21" w:rsidTr="00E219A9">
        <w:trPr>
          <w:trHeight w:val="562"/>
        </w:trPr>
        <w:tc>
          <w:tcPr>
            <w:tcW w:w="2938" w:type="dxa"/>
            <w:tcBorders>
              <w:top w:val="single" w:sz="4" w:space="0" w:color="000000"/>
              <w:left w:val="single" w:sz="4" w:space="0" w:color="000000"/>
              <w:bottom w:val="single" w:sz="4" w:space="0" w:color="000000"/>
              <w:right w:val="single" w:sz="4" w:space="0" w:color="000000"/>
            </w:tcBorders>
          </w:tcPr>
          <w:p w:rsidR="00C50E21" w:rsidRDefault="006A5AB9" w:rsidP="006A5AB9">
            <w:r>
              <w:rPr>
                <w:rFonts w:ascii="Arial" w:eastAsia="Arial" w:hAnsi="Arial" w:cs="Arial"/>
                <w:b/>
                <w:sz w:val="24"/>
              </w:rPr>
              <w:t xml:space="preserve">PAY </w:t>
            </w:r>
            <w:r w:rsidR="00004131">
              <w:rPr>
                <w:rFonts w:ascii="Arial" w:eastAsia="Arial" w:hAnsi="Arial" w:cs="Arial"/>
                <w:b/>
                <w:sz w:val="24"/>
              </w:rPr>
              <w:t xml:space="preserve">GRADE </w:t>
            </w:r>
          </w:p>
        </w:tc>
        <w:tc>
          <w:tcPr>
            <w:tcW w:w="5586" w:type="dxa"/>
            <w:tcBorders>
              <w:top w:val="single" w:sz="4" w:space="0" w:color="000000"/>
              <w:left w:val="single" w:sz="4" w:space="0" w:color="000000"/>
              <w:bottom w:val="single" w:sz="4" w:space="0" w:color="000000"/>
              <w:right w:val="single" w:sz="4" w:space="0" w:color="000000"/>
            </w:tcBorders>
          </w:tcPr>
          <w:p w:rsidR="00C50E21" w:rsidRDefault="00004131">
            <w:r>
              <w:rPr>
                <w:rFonts w:ascii="Arial" w:eastAsia="Arial" w:hAnsi="Arial" w:cs="Arial"/>
                <w:sz w:val="24"/>
              </w:rPr>
              <w:t xml:space="preserve">B </w:t>
            </w:r>
          </w:p>
          <w:p w:rsidR="00C50E21" w:rsidRDefault="00004131">
            <w:r>
              <w:rPr>
                <w:rFonts w:ascii="Arial" w:eastAsia="Arial" w:hAnsi="Arial" w:cs="Arial"/>
                <w:b/>
                <w:sz w:val="24"/>
              </w:rPr>
              <w:t xml:space="preserve"> </w:t>
            </w:r>
          </w:p>
        </w:tc>
      </w:tr>
      <w:tr w:rsidR="00C50E21" w:rsidTr="00E219A9">
        <w:trPr>
          <w:trHeight w:val="562"/>
        </w:trPr>
        <w:tc>
          <w:tcPr>
            <w:tcW w:w="2938" w:type="dxa"/>
            <w:tcBorders>
              <w:top w:val="single" w:sz="4" w:space="0" w:color="000000"/>
              <w:left w:val="single" w:sz="4" w:space="0" w:color="000000"/>
              <w:bottom w:val="single" w:sz="4" w:space="0" w:color="000000"/>
              <w:right w:val="single" w:sz="4" w:space="0" w:color="000000"/>
            </w:tcBorders>
          </w:tcPr>
          <w:p w:rsidR="00C50E21" w:rsidRDefault="00004131">
            <w:r>
              <w:rPr>
                <w:rFonts w:ascii="Arial" w:eastAsia="Arial" w:hAnsi="Arial" w:cs="Arial"/>
                <w:b/>
                <w:sz w:val="24"/>
              </w:rPr>
              <w:t xml:space="preserve">HOURS </w:t>
            </w:r>
          </w:p>
        </w:tc>
        <w:tc>
          <w:tcPr>
            <w:tcW w:w="5586" w:type="dxa"/>
            <w:tcBorders>
              <w:top w:val="single" w:sz="4" w:space="0" w:color="000000"/>
              <w:left w:val="single" w:sz="4" w:space="0" w:color="000000"/>
              <w:bottom w:val="single" w:sz="4" w:space="0" w:color="000000"/>
              <w:right w:val="single" w:sz="4" w:space="0" w:color="000000"/>
            </w:tcBorders>
          </w:tcPr>
          <w:p w:rsidR="00C50E21" w:rsidRDefault="00004131">
            <w:pPr>
              <w:rPr>
                <w:rFonts w:ascii="Arial" w:eastAsia="Arial" w:hAnsi="Arial" w:cs="Arial"/>
                <w:sz w:val="24"/>
              </w:rPr>
            </w:pPr>
            <w:r>
              <w:rPr>
                <w:rFonts w:ascii="Arial" w:eastAsia="Arial" w:hAnsi="Arial" w:cs="Arial"/>
                <w:sz w:val="24"/>
              </w:rPr>
              <w:t xml:space="preserve">37.5 hours </w:t>
            </w:r>
            <w:r w:rsidR="006A5AB9">
              <w:rPr>
                <w:rFonts w:ascii="Arial" w:eastAsia="Arial" w:hAnsi="Arial" w:cs="Arial"/>
                <w:sz w:val="24"/>
              </w:rPr>
              <w:t>per week to include  occasional Saturdays</w:t>
            </w:r>
          </w:p>
          <w:p w:rsidR="006A5AB9" w:rsidRDefault="006A5AB9" w:rsidP="006A5AB9">
            <w:pPr>
              <w:ind w:left="-5" w:right="290" w:hanging="10"/>
              <w:jc w:val="both"/>
              <w:rPr>
                <w:rFonts w:ascii="Arial" w:eastAsia="Arial" w:hAnsi="Arial" w:cs="Arial"/>
                <w:sz w:val="24"/>
              </w:rPr>
            </w:pPr>
          </w:p>
          <w:p w:rsidR="006A5AB9" w:rsidRDefault="006A5AB9" w:rsidP="006A5AB9">
            <w:pPr>
              <w:ind w:left="-5" w:right="290" w:hanging="10"/>
            </w:pPr>
            <w:r>
              <w:rPr>
                <w:rFonts w:ascii="Arial" w:eastAsia="Arial" w:hAnsi="Arial" w:cs="Arial"/>
                <w:sz w:val="24"/>
              </w:rPr>
              <w:t>Clinical working hours are between</w:t>
            </w:r>
            <w:r>
              <w:rPr>
                <w:rFonts w:ascii="Arial" w:eastAsia="Arial" w:hAnsi="Arial" w:cs="Arial"/>
                <w:sz w:val="24"/>
              </w:rPr>
              <w:t xml:space="preserve"> 8.00</w:t>
            </w:r>
            <w:r>
              <w:rPr>
                <w:rFonts w:ascii="Arial" w:eastAsia="Arial" w:hAnsi="Arial" w:cs="Arial"/>
                <w:sz w:val="24"/>
              </w:rPr>
              <w:t xml:space="preserve"> am and 8</w:t>
            </w:r>
            <w:r>
              <w:rPr>
                <w:rFonts w:ascii="Arial" w:eastAsia="Arial" w:hAnsi="Arial" w:cs="Arial"/>
                <w:sz w:val="24"/>
              </w:rPr>
              <w:t>.00</w:t>
            </w:r>
            <w:r>
              <w:rPr>
                <w:rFonts w:ascii="Arial" w:eastAsia="Arial" w:hAnsi="Arial" w:cs="Arial"/>
                <w:sz w:val="24"/>
              </w:rPr>
              <w:t xml:space="preserve"> pm</w:t>
            </w:r>
            <w:r>
              <w:rPr>
                <w:rFonts w:ascii="Arial" w:eastAsia="Arial" w:hAnsi="Arial" w:cs="Arial"/>
                <w:sz w:val="24"/>
              </w:rPr>
              <w:br/>
            </w:r>
          </w:p>
        </w:tc>
      </w:tr>
      <w:tr w:rsidR="006A5AB9" w:rsidTr="00E219A9">
        <w:trPr>
          <w:trHeight w:val="562"/>
        </w:trPr>
        <w:tc>
          <w:tcPr>
            <w:tcW w:w="2938" w:type="dxa"/>
            <w:tcBorders>
              <w:top w:val="single" w:sz="4" w:space="0" w:color="000000"/>
              <w:left w:val="single" w:sz="4" w:space="0" w:color="000000"/>
              <w:bottom w:val="single" w:sz="4" w:space="0" w:color="000000"/>
              <w:right w:val="single" w:sz="4" w:space="0" w:color="000000"/>
            </w:tcBorders>
          </w:tcPr>
          <w:p w:rsidR="006A5AB9" w:rsidRDefault="006A5AB9">
            <w:pPr>
              <w:rPr>
                <w:rFonts w:ascii="Arial" w:eastAsia="Arial" w:hAnsi="Arial" w:cs="Arial"/>
                <w:b/>
                <w:sz w:val="24"/>
              </w:rPr>
            </w:pPr>
            <w:r>
              <w:rPr>
                <w:rFonts w:ascii="Arial" w:eastAsia="Arial" w:hAnsi="Arial" w:cs="Arial"/>
                <w:b/>
                <w:sz w:val="24"/>
              </w:rPr>
              <w:t>CONTRACT</w:t>
            </w:r>
          </w:p>
        </w:tc>
        <w:tc>
          <w:tcPr>
            <w:tcW w:w="5586" w:type="dxa"/>
            <w:tcBorders>
              <w:top w:val="single" w:sz="4" w:space="0" w:color="000000"/>
              <w:left w:val="single" w:sz="4" w:space="0" w:color="000000"/>
              <w:bottom w:val="single" w:sz="4" w:space="0" w:color="000000"/>
              <w:right w:val="single" w:sz="4" w:space="0" w:color="000000"/>
            </w:tcBorders>
          </w:tcPr>
          <w:p w:rsidR="006A5AB9" w:rsidRDefault="006A5AB9" w:rsidP="006A5AB9">
            <w:pPr>
              <w:rPr>
                <w:rFonts w:ascii="Arial" w:eastAsia="Arial" w:hAnsi="Arial" w:cs="Arial"/>
                <w:sz w:val="24"/>
              </w:rPr>
            </w:pPr>
            <w:r>
              <w:rPr>
                <w:rFonts w:ascii="Arial" w:eastAsia="Arial" w:hAnsi="Arial" w:cs="Arial"/>
                <w:sz w:val="24"/>
              </w:rPr>
              <w:t>Permanent</w:t>
            </w:r>
          </w:p>
        </w:tc>
      </w:tr>
      <w:tr w:rsidR="00C50E21" w:rsidTr="00E219A9">
        <w:trPr>
          <w:trHeight w:val="562"/>
        </w:trPr>
        <w:tc>
          <w:tcPr>
            <w:tcW w:w="2938" w:type="dxa"/>
            <w:tcBorders>
              <w:top w:val="single" w:sz="4" w:space="0" w:color="000000"/>
              <w:left w:val="single" w:sz="4" w:space="0" w:color="000000"/>
              <w:bottom w:val="single" w:sz="4" w:space="0" w:color="000000"/>
              <w:right w:val="single" w:sz="4" w:space="0" w:color="000000"/>
            </w:tcBorders>
          </w:tcPr>
          <w:p w:rsidR="00C50E21" w:rsidRDefault="00004131">
            <w:r>
              <w:rPr>
                <w:rFonts w:ascii="Arial" w:eastAsia="Arial" w:hAnsi="Arial" w:cs="Arial"/>
                <w:b/>
                <w:sz w:val="24"/>
              </w:rPr>
              <w:t xml:space="preserve">RESPONSIBLE TO </w:t>
            </w:r>
          </w:p>
        </w:tc>
        <w:tc>
          <w:tcPr>
            <w:tcW w:w="5586" w:type="dxa"/>
            <w:tcBorders>
              <w:top w:val="single" w:sz="4" w:space="0" w:color="000000"/>
              <w:left w:val="single" w:sz="4" w:space="0" w:color="000000"/>
              <w:bottom w:val="single" w:sz="4" w:space="0" w:color="000000"/>
              <w:right w:val="single" w:sz="4" w:space="0" w:color="000000"/>
            </w:tcBorders>
          </w:tcPr>
          <w:p w:rsidR="00C50E21" w:rsidRDefault="00004131">
            <w:r>
              <w:rPr>
                <w:rFonts w:ascii="Arial" w:eastAsia="Arial" w:hAnsi="Arial" w:cs="Arial"/>
                <w:sz w:val="24"/>
              </w:rPr>
              <w:t xml:space="preserve">Radiology Manager </w:t>
            </w:r>
          </w:p>
          <w:p w:rsidR="00C50E21" w:rsidRDefault="00004131">
            <w:r>
              <w:rPr>
                <w:rFonts w:ascii="Arial" w:eastAsia="Arial" w:hAnsi="Arial" w:cs="Arial"/>
                <w:sz w:val="24"/>
              </w:rPr>
              <w:t xml:space="preserve"> </w:t>
            </w:r>
          </w:p>
        </w:tc>
      </w:tr>
      <w:tr w:rsidR="00C50E21" w:rsidTr="00E219A9">
        <w:trPr>
          <w:trHeight w:val="562"/>
        </w:trPr>
        <w:tc>
          <w:tcPr>
            <w:tcW w:w="2938" w:type="dxa"/>
            <w:tcBorders>
              <w:top w:val="single" w:sz="4" w:space="0" w:color="000000"/>
              <w:left w:val="single" w:sz="4" w:space="0" w:color="000000"/>
              <w:bottom w:val="single" w:sz="4" w:space="0" w:color="000000"/>
              <w:right w:val="single" w:sz="4" w:space="0" w:color="000000"/>
            </w:tcBorders>
          </w:tcPr>
          <w:p w:rsidR="00C50E21" w:rsidRDefault="00004131">
            <w:r>
              <w:rPr>
                <w:rFonts w:ascii="Arial" w:eastAsia="Arial" w:hAnsi="Arial" w:cs="Arial"/>
                <w:b/>
                <w:sz w:val="24"/>
              </w:rPr>
              <w:t xml:space="preserve">ACCOUNTABLE TO </w:t>
            </w:r>
          </w:p>
        </w:tc>
        <w:tc>
          <w:tcPr>
            <w:tcW w:w="5586" w:type="dxa"/>
            <w:tcBorders>
              <w:top w:val="single" w:sz="4" w:space="0" w:color="000000"/>
              <w:left w:val="single" w:sz="4" w:space="0" w:color="000000"/>
              <w:bottom w:val="single" w:sz="4" w:space="0" w:color="000000"/>
              <w:right w:val="single" w:sz="4" w:space="0" w:color="000000"/>
            </w:tcBorders>
          </w:tcPr>
          <w:p w:rsidR="00C50E21" w:rsidRDefault="00004131">
            <w:r>
              <w:rPr>
                <w:rFonts w:ascii="Arial" w:eastAsia="Arial" w:hAnsi="Arial" w:cs="Arial"/>
                <w:sz w:val="24"/>
              </w:rPr>
              <w:t xml:space="preserve">Radiology Manager </w:t>
            </w:r>
          </w:p>
          <w:p w:rsidR="00C50E21" w:rsidRDefault="00004131">
            <w:r>
              <w:rPr>
                <w:rFonts w:ascii="Arial" w:eastAsia="Arial" w:hAnsi="Arial" w:cs="Arial"/>
                <w:sz w:val="24"/>
              </w:rPr>
              <w:t xml:space="preserve"> </w:t>
            </w:r>
          </w:p>
        </w:tc>
      </w:tr>
    </w:tbl>
    <w:p w:rsidR="00C50E21" w:rsidRDefault="00004131">
      <w:pPr>
        <w:spacing w:after="0"/>
      </w:pPr>
      <w:r>
        <w:rPr>
          <w:rFonts w:ascii="Arial" w:eastAsia="Arial" w:hAnsi="Arial" w:cs="Arial"/>
          <w:b/>
          <w:sz w:val="24"/>
        </w:rPr>
        <w:t xml:space="preserve">  </w:t>
      </w:r>
    </w:p>
    <w:p w:rsidR="00C50E21" w:rsidRDefault="00004131">
      <w:pPr>
        <w:pStyle w:val="Heading1"/>
        <w:ind w:left="-5"/>
        <w:rPr>
          <w:u w:val="none"/>
        </w:rPr>
      </w:pPr>
      <w:r>
        <w:t>Job Summary</w:t>
      </w:r>
      <w:r>
        <w:rPr>
          <w:u w:val="none"/>
        </w:rPr>
        <w:t xml:space="preserve"> </w:t>
      </w:r>
    </w:p>
    <w:p w:rsidR="00C50E21" w:rsidRDefault="00004131">
      <w:pPr>
        <w:spacing w:after="0"/>
      </w:pPr>
      <w:r>
        <w:rPr>
          <w:rFonts w:ascii="Arial" w:eastAsia="Arial" w:hAnsi="Arial" w:cs="Arial"/>
          <w:b/>
          <w:sz w:val="24"/>
        </w:rPr>
        <w:t xml:space="preserve"> </w:t>
      </w:r>
    </w:p>
    <w:p w:rsidR="00C50E21" w:rsidRDefault="00004131" w:rsidP="00E219A9">
      <w:pPr>
        <w:spacing w:after="5" w:line="250" w:lineRule="auto"/>
        <w:ind w:left="-5" w:right="1" w:hanging="10"/>
      </w:pPr>
      <w:r>
        <w:rPr>
          <w:rFonts w:ascii="Arial" w:eastAsia="Arial" w:hAnsi="Arial" w:cs="Arial"/>
          <w:sz w:val="24"/>
        </w:rPr>
        <w:t xml:space="preserve">To assist in the delivery of patient care and other department related duties as directed by and under the supervision of a Registered Health Care </w:t>
      </w:r>
    </w:p>
    <w:p w:rsidR="00E219A9" w:rsidRDefault="00004131" w:rsidP="00E219A9">
      <w:pPr>
        <w:spacing w:after="0" w:line="240" w:lineRule="auto"/>
        <w:ind w:left="-5" w:right="290" w:hanging="10"/>
        <w:rPr>
          <w:rFonts w:ascii="Arial" w:eastAsia="Arial" w:hAnsi="Arial" w:cs="Arial"/>
          <w:sz w:val="24"/>
        </w:rPr>
      </w:pPr>
      <w:r>
        <w:rPr>
          <w:rFonts w:ascii="Arial" w:eastAsia="Arial" w:hAnsi="Arial" w:cs="Arial"/>
          <w:sz w:val="24"/>
        </w:rPr>
        <w:t xml:space="preserve">Professional. Undertake administrative, clinical and housekeeping duties as and when required. </w:t>
      </w:r>
    </w:p>
    <w:p w:rsidR="00E219A9" w:rsidRDefault="00E219A9" w:rsidP="00E219A9">
      <w:pPr>
        <w:spacing w:after="0" w:line="240" w:lineRule="auto"/>
        <w:ind w:left="-5" w:right="290" w:hanging="10"/>
        <w:rPr>
          <w:rFonts w:ascii="Arial" w:eastAsia="Arial" w:hAnsi="Arial" w:cs="Arial"/>
          <w:sz w:val="24"/>
        </w:rPr>
      </w:pPr>
    </w:p>
    <w:p w:rsidR="000E13EA" w:rsidRPr="00E219A9" w:rsidRDefault="00E219A9" w:rsidP="00E219A9">
      <w:pPr>
        <w:spacing w:after="0" w:line="240" w:lineRule="auto"/>
        <w:ind w:left="-5" w:right="290" w:hanging="10"/>
        <w:rPr>
          <w:rFonts w:ascii="Arial" w:eastAsia="Arial" w:hAnsi="Arial" w:cs="Arial"/>
          <w:b/>
          <w:sz w:val="24"/>
          <w:u w:val="single"/>
        </w:rPr>
      </w:pPr>
      <w:r w:rsidRPr="00E219A9">
        <w:rPr>
          <w:rFonts w:ascii="Arial" w:eastAsia="Arial" w:hAnsi="Arial" w:cs="Arial"/>
          <w:b/>
          <w:sz w:val="24"/>
          <w:u w:val="single"/>
        </w:rPr>
        <w:t>Role and Responsibilities</w:t>
      </w:r>
      <w:r w:rsidRPr="00E219A9">
        <w:rPr>
          <w:rFonts w:ascii="Arial" w:eastAsia="Arial" w:hAnsi="Arial" w:cs="Arial"/>
          <w:b/>
          <w:sz w:val="24"/>
          <w:u w:val="single"/>
        </w:rPr>
        <w:br/>
      </w:r>
    </w:p>
    <w:p w:rsidR="000E13EA" w:rsidRPr="00004131" w:rsidRDefault="000E13EA" w:rsidP="00E219A9">
      <w:pPr>
        <w:pStyle w:val="ListParagraph"/>
        <w:numPr>
          <w:ilvl w:val="0"/>
          <w:numId w:val="7"/>
        </w:numPr>
        <w:spacing w:after="0" w:line="240" w:lineRule="auto"/>
        <w:ind w:right="290"/>
        <w:rPr>
          <w:rFonts w:ascii="Arial" w:eastAsia="Arial" w:hAnsi="Arial" w:cs="Arial"/>
          <w:sz w:val="24"/>
        </w:rPr>
      </w:pPr>
      <w:r w:rsidRPr="00004131">
        <w:rPr>
          <w:rFonts w:ascii="Arial" w:eastAsia="Arial" w:hAnsi="Arial" w:cs="Arial"/>
          <w:sz w:val="24"/>
        </w:rPr>
        <w:t>Chaperone Consultant led Ultrasound clinics and assist in the organisation and preparation of such clinics.</w:t>
      </w:r>
      <w:r w:rsidR="00E219A9">
        <w:rPr>
          <w:rFonts w:ascii="Arial" w:eastAsia="Arial" w:hAnsi="Arial" w:cs="Arial"/>
          <w:sz w:val="24"/>
        </w:rPr>
        <w:br/>
      </w:r>
    </w:p>
    <w:p w:rsidR="000E13EA" w:rsidRPr="00004131" w:rsidRDefault="000E13EA" w:rsidP="00E219A9">
      <w:pPr>
        <w:pStyle w:val="ListParagraph"/>
        <w:numPr>
          <w:ilvl w:val="0"/>
          <w:numId w:val="7"/>
        </w:numPr>
        <w:spacing w:after="0" w:line="240" w:lineRule="auto"/>
        <w:ind w:right="290"/>
        <w:rPr>
          <w:rFonts w:ascii="Arial" w:eastAsia="Arial" w:hAnsi="Arial" w:cs="Arial"/>
          <w:sz w:val="24"/>
        </w:rPr>
      </w:pPr>
      <w:r w:rsidRPr="00004131">
        <w:rPr>
          <w:rFonts w:ascii="Arial" w:eastAsia="Arial" w:hAnsi="Arial" w:cs="Arial"/>
          <w:sz w:val="24"/>
        </w:rPr>
        <w:t xml:space="preserve">Liaise with external providers to organise diagnostic tests that </w:t>
      </w:r>
      <w:proofErr w:type="gramStart"/>
      <w:r w:rsidRPr="00004131">
        <w:rPr>
          <w:rFonts w:ascii="Arial" w:eastAsia="Arial" w:hAnsi="Arial" w:cs="Arial"/>
          <w:sz w:val="24"/>
        </w:rPr>
        <w:t>are not performed</w:t>
      </w:r>
      <w:proofErr w:type="gramEnd"/>
      <w:r w:rsidRPr="00004131">
        <w:rPr>
          <w:rFonts w:ascii="Arial" w:eastAsia="Arial" w:hAnsi="Arial" w:cs="Arial"/>
          <w:sz w:val="24"/>
        </w:rPr>
        <w:t xml:space="preserve"> at F</w:t>
      </w:r>
      <w:r w:rsidR="00E219A9">
        <w:rPr>
          <w:rFonts w:ascii="Arial" w:eastAsia="Arial" w:hAnsi="Arial" w:cs="Arial"/>
          <w:sz w:val="24"/>
        </w:rPr>
        <w:t>airfield Independent Hospital</w:t>
      </w:r>
      <w:r w:rsidRPr="00004131">
        <w:rPr>
          <w:rFonts w:ascii="Arial" w:eastAsia="Arial" w:hAnsi="Arial" w:cs="Arial"/>
          <w:sz w:val="24"/>
        </w:rPr>
        <w:t>.</w:t>
      </w:r>
      <w:r w:rsidR="00E219A9">
        <w:rPr>
          <w:rFonts w:ascii="Arial" w:eastAsia="Arial" w:hAnsi="Arial" w:cs="Arial"/>
          <w:sz w:val="24"/>
        </w:rPr>
        <w:br/>
      </w:r>
    </w:p>
    <w:p w:rsidR="000E13EA" w:rsidRPr="00004131" w:rsidRDefault="000E13EA" w:rsidP="00E219A9">
      <w:pPr>
        <w:pStyle w:val="ListParagraph"/>
        <w:numPr>
          <w:ilvl w:val="0"/>
          <w:numId w:val="7"/>
        </w:numPr>
        <w:spacing w:after="0" w:line="240" w:lineRule="auto"/>
        <w:ind w:right="290"/>
        <w:rPr>
          <w:rFonts w:ascii="Arial" w:eastAsia="Arial" w:hAnsi="Arial" w:cs="Arial"/>
          <w:sz w:val="24"/>
        </w:rPr>
      </w:pPr>
      <w:r w:rsidRPr="00004131">
        <w:rPr>
          <w:rFonts w:ascii="Arial" w:eastAsia="Arial" w:hAnsi="Arial" w:cs="Arial"/>
          <w:sz w:val="24"/>
        </w:rPr>
        <w:t>Assist Consultant Radiologists with musculoskeletal injection clinics using aseptic technique.</w:t>
      </w:r>
      <w:r w:rsidR="00E219A9">
        <w:rPr>
          <w:rFonts w:ascii="Arial" w:eastAsia="Arial" w:hAnsi="Arial" w:cs="Arial"/>
          <w:sz w:val="24"/>
        </w:rPr>
        <w:br/>
      </w:r>
    </w:p>
    <w:p w:rsidR="00A84EF3" w:rsidRPr="00004131" w:rsidRDefault="00A84EF3" w:rsidP="00E219A9">
      <w:pPr>
        <w:pStyle w:val="ListParagraph"/>
        <w:numPr>
          <w:ilvl w:val="0"/>
          <w:numId w:val="7"/>
        </w:numPr>
        <w:spacing w:after="0" w:line="240" w:lineRule="auto"/>
        <w:ind w:right="290"/>
        <w:rPr>
          <w:rFonts w:ascii="Arial" w:eastAsia="Arial" w:hAnsi="Arial" w:cs="Arial"/>
          <w:sz w:val="24"/>
        </w:rPr>
      </w:pPr>
      <w:r w:rsidRPr="00004131">
        <w:rPr>
          <w:rFonts w:ascii="Arial" w:eastAsia="Arial" w:hAnsi="Arial" w:cs="Arial"/>
          <w:sz w:val="24"/>
        </w:rPr>
        <w:t xml:space="preserve">Use IT systems to obtain images and reports from other </w:t>
      </w:r>
      <w:r w:rsidR="00E219A9">
        <w:rPr>
          <w:rFonts w:ascii="Arial" w:eastAsia="Arial" w:hAnsi="Arial" w:cs="Arial"/>
          <w:sz w:val="24"/>
        </w:rPr>
        <w:t>hospitals</w:t>
      </w:r>
      <w:r w:rsidRPr="00004131">
        <w:rPr>
          <w:rFonts w:ascii="Arial" w:eastAsia="Arial" w:hAnsi="Arial" w:cs="Arial"/>
          <w:sz w:val="24"/>
        </w:rPr>
        <w:t>.</w:t>
      </w:r>
      <w:r w:rsidR="00E219A9">
        <w:rPr>
          <w:rFonts w:ascii="Arial" w:eastAsia="Arial" w:hAnsi="Arial" w:cs="Arial"/>
          <w:sz w:val="24"/>
        </w:rPr>
        <w:br/>
      </w:r>
    </w:p>
    <w:p w:rsidR="00A84EF3" w:rsidRPr="00004131" w:rsidRDefault="00A84EF3" w:rsidP="00E219A9">
      <w:pPr>
        <w:pStyle w:val="ListParagraph"/>
        <w:numPr>
          <w:ilvl w:val="0"/>
          <w:numId w:val="7"/>
        </w:numPr>
        <w:spacing w:after="0" w:line="240" w:lineRule="auto"/>
        <w:ind w:right="290"/>
        <w:rPr>
          <w:rFonts w:ascii="Arial" w:eastAsia="Arial" w:hAnsi="Arial" w:cs="Arial"/>
          <w:sz w:val="24"/>
        </w:rPr>
      </w:pPr>
      <w:r w:rsidRPr="00004131">
        <w:rPr>
          <w:rFonts w:ascii="Arial" w:eastAsia="Arial" w:hAnsi="Arial" w:cs="Arial"/>
          <w:sz w:val="24"/>
        </w:rPr>
        <w:t>Infection Control Lead for the department.</w:t>
      </w:r>
      <w:r w:rsidR="00E219A9">
        <w:rPr>
          <w:rFonts w:ascii="Arial" w:eastAsia="Arial" w:hAnsi="Arial" w:cs="Arial"/>
          <w:sz w:val="24"/>
        </w:rPr>
        <w:br/>
      </w:r>
    </w:p>
    <w:p w:rsidR="00BD0980" w:rsidRPr="00004131" w:rsidRDefault="00BD0980" w:rsidP="00E219A9">
      <w:pPr>
        <w:pStyle w:val="ListParagraph"/>
        <w:numPr>
          <w:ilvl w:val="0"/>
          <w:numId w:val="7"/>
        </w:numPr>
        <w:spacing w:after="0" w:line="240" w:lineRule="auto"/>
        <w:ind w:right="290"/>
        <w:rPr>
          <w:rFonts w:ascii="Arial" w:eastAsia="Arial" w:hAnsi="Arial" w:cs="Arial"/>
          <w:sz w:val="24"/>
        </w:rPr>
      </w:pPr>
      <w:r w:rsidRPr="00004131">
        <w:rPr>
          <w:rFonts w:ascii="Arial" w:eastAsia="Arial" w:hAnsi="Arial" w:cs="Arial"/>
          <w:sz w:val="24"/>
        </w:rPr>
        <w:t>Stock control.</w:t>
      </w:r>
      <w:r w:rsidR="00E219A9">
        <w:rPr>
          <w:rFonts w:ascii="Arial" w:eastAsia="Arial" w:hAnsi="Arial" w:cs="Arial"/>
          <w:sz w:val="24"/>
        </w:rPr>
        <w:br/>
      </w:r>
    </w:p>
    <w:p w:rsidR="00992216" w:rsidRDefault="00BD0980" w:rsidP="00E219A9">
      <w:pPr>
        <w:pStyle w:val="ListParagraph"/>
        <w:numPr>
          <w:ilvl w:val="0"/>
          <w:numId w:val="7"/>
        </w:numPr>
        <w:spacing w:after="0" w:line="240" w:lineRule="auto"/>
        <w:ind w:right="290"/>
        <w:rPr>
          <w:rFonts w:ascii="Arial" w:eastAsia="Arial" w:hAnsi="Arial" w:cs="Arial"/>
          <w:sz w:val="24"/>
        </w:rPr>
      </w:pPr>
      <w:r w:rsidRPr="00004131">
        <w:rPr>
          <w:rFonts w:ascii="Arial" w:eastAsia="Arial" w:hAnsi="Arial" w:cs="Arial"/>
          <w:sz w:val="24"/>
        </w:rPr>
        <w:t>Assist on the MRI scanner when required.</w:t>
      </w:r>
    </w:p>
    <w:p w:rsidR="00BD0980" w:rsidRPr="00992216" w:rsidRDefault="00992216" w:rsidP="00992216">
      <w:pPr>
        <w:spacing w:after="0" w:line="240" w:lineRule="auto"/>
        <w:ind w:right="290"/>
        <w:rPr>
          <w:rFonts w:ascii="Arial" w:eastAsia="Arial" w:hAnsi="Arial" w:cs="Arial"/>
          <w:sz w:val="24"/>
        </w:rPr>
      </w:pPr>
      <w:r>
        <w:rPr>
          <w:rFonts w:ascii="Arial" w:eastAsia="Arial" w:hAnsi="Arial" w:cs="Arial"/>
          <w:sz w:val="24"/>
        </w:rPr>
        <w:t xml:space="preserve">Additional </w:t>
      </w:r>
      <w:proofErr w:type="spellStart"/>
      <w:r>
        <w:rPr>
          <w:rFonts w:ascii="Arial" w:eastAsia="Arial" w:hAnsi="Arial" w:cs="Arial"/>
          <w:sz w:val="24"/>
        </w:rPr>
        <w:t>Responsiblities</w:t>
      </w:r>
      <w:proofErr w:type="spellEnd"/>
      <w:r w:rsidR="00E219A9" w:rsidRPr="00992216">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Conform to Hospital policies, procedures and guidelines.</w:t>
      </w:r>
      <w:r>
        <w:rPr>
          <w:rFonts w:ascii="Arial" w:eastAsia="Arial" w:hAnsi="Arial" w:cs="Arial"/>
          <w:sz w:val="24"/>
        </w:rPr>
        <w:br/>
      </w:r>
      <w:r w:rsidRPr="00E219A9">
        <w:rPr>
          <w:rFonts w:ascii="Arial" w:eastAsia="Arial" w:hAnsi="Arial" w:cs="Arial"/>
          <w:sz w:val="24"/>
        </w:rPr>
        <w:t xml:space="preserve"> </w:t>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Participate in statutory and mandatory training as determined by the Hospital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To assist and support new team members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Contribute to a positive team philosophy in which people feel valued and motivated.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Actively participate in meetings.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Participate in the care of the department equipment, including reporting faults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Maintain an awareness of budget constraints and actively participate in the careful use of resources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Undertake the cleaning of areas and equipment within the department according to hospital policies and procedures. (Including the Infection Control policy)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Report any untoward or unusual incident to a qualified healthcare professional. </w:t>
      </w:r>
      <w:r>
        <w:rPr>
          <w:rFonts w:ascii="Arial" w:eastAsia="Arial" w:hAnsi="Arial" w:cs="Arial"/>
          <w:sz w:val="24"/>
        </w:rPr>
        <w:br/>
      </w:r>
    </w:p>
    <w:p w:rsidR="00E219A9" w:rsidRPr="00E219A9" w:rsidRDefault="00E219A9" w:rsidP="00992216">
      <w:pPr>
        <w:pStyle w:val="ListParagraph"/>
        <w:numPr>
          <w:ilvl w:val="0"/>
          <w:numId w:val="10"/>
        </w:numPr>
        <w:spacing w:after="5" w:line="250" w:lineRule="auto"/>
        <w:ind w:right="1"/>
      </w:pPr>
      <w:r w:rsidRPr="00E219A9">
        <w:rPr>
          <w:rFonts w:ascii="Arial" w:eastAsia="Arial" w:hAnsi="Arial" w:cs="Arial"/>
          <w:sz w:val="24"/>
        </w:rPr>
        <w:t xml:space="preserve">To be actively involved in own self development </w:t>
      </w:r>
    </w:p>
    <w:p w:rsidR="00C50E21" w:rsidRDefault="00C50E21">
      <w:pPr>
        <w:spacing w:after="0"/>
      </w:pPr>
    </w:p>
    <w:p w:rsidR="00E219A9" w:rsidRPr="00E219A9" w:rsidRDefault="00E219A9" w:rsidP="00E219A9">
      <w:pPr>
        <w:spacing w:after="0" w:line="240" w:lineRule="auto"/>
        <w:rPr>
          <w:rFonts w:ascii="Arial" w:eastAsia="Times New Roman" w:hAnsi="Arial" w:cs="Arial"/>
          <w:color w:val="auto"/>
          <w:sz w:val="24"/>
          <w:szCs w:val="24"/>
          <w:lang w:val="en-US" w:eastAsia="en-US"/>
        </w:rPr>
      </w:pPr>
      <w:bookmarkStart w:id="0" w:name="OLE_LINK10"/>
      <w:r w:rsidRPr="00E219A9">
        <w:rPr>
          <w:rFonts w:ascii="Arial" w:eastAsia="Times New Roman" w:hAnsi="Arial" w:cs="Arial"/>
          <w:color w:val="auto"/>
          <w:sz w:val="24"/>
          <w:szCs w:val="24"/>
          <w:lang w:eastAsia="en-US"/>
        </w:rPr>
        <w:t xml:space="preserve">The above list is not exhaustive but reflects main duties of the post.  </w:t>
      </w:r>
      <w:bookmarkEnd w:id="0"/>
    </w:p>
    <w:p w:rsidR="00E219A9" w:rsidRPr="00E219A9" w:rsidRDefault="00E219A9" w:rsidP="00E219A9">
      <w:pPr>
        <w:spacing w:after="0" w:line="240" w:lineRule="auto"/>
        <w:rPr>
          <w:rFonts w:ascii="Arial" w:eastAsia="Times New Roman" w:hAnsi="Arial" w:cs="Arial"/>
          <w:color w:val="auto"/>
          <w:sz w:val="24"/>
          <w:szCs w:val="24"/>
          <w:lang w:val="en-US" w:eastAsia="en-US"/>
        </w:rPr>
      </w:pPr>
    </w:p>
    <w:p w:rsidR="00E219A9" w:rsidRPr="00E219A9" w:rsidRDefault="00E219A9" w:rsidP="00E219A9">
      <w:pPr>
        <w:spacing w:after="0" w:line="240" w:lineRule="auto"/>
        <w:rPr>
          <w:rFonts w:ascii="Arial" w:eastAsia="Times New Roman" w:hAnsi="Arial" w:cs="Arial"/>
          <w:color w:val="auto"/>
          <w:sz w:val="24"/>
          <w:szCs w:val="24"/>
          <w:lang w:val="en-US" w:eastAsia="en-US"/>
        </w:rPr>
      </w:pPr>
    </w:p>
    <w:p w:rsidR="00E219A9" w:rsidRPr="00E219A9" w:rsidRDefault="00E219A9" w:rsidP="00E219A9">
      <w:pPr>
        <w:spacing w:after="0" w:line="240" w:lineRule="auto"/>
        <w:ind w:left="60"/>
        <w:rPr>
          <w:rFonts w:ascii="Arial" w:eastAsia="Times New Roman" w:hAnsi="Arial" w:cs="Arial"/>
          <w:color w:val="auto"/>
          <w:sz w:val="24"/>
          <w:szCs w:val="24"/>
          <w:u w:val="single"/>
          <w:lang w:val="en-US" w:eastAsia="en-US"/>
        </w:rPr>
      </w:pPr>
      <w:r w:rsidRPr="00E219A9">
        <w:rPr>
          <w:rFonts w:ascii="Arial" w:eastAsia="Times New Roman" w:hAnsi="Arial" w:cs="Arial"/>
          <w:color w:val="auto"/>
          <w:sz w:val="24"/>
          <w:szCs w:val="24"/>
          <w:u w:val="single"/>
          <w:lang w:val="en-US" w:eastAsia="en-US"/>
        </w:rPr>
        <w:t xml:space="preserve">Communication </w:t>
      </w:r>
    </w:p>
    <w:p w:rsidR="00E219A9" w:rsidRPr="00E219A9" w:rsidRDefault="00E219A9" w:rsidP="00E219A9">
      <w:pPr>
        <w:spacing w:after="0" w:line="240" w:lineRule="auto"/>
        <w:ind w:left="60"/>
        <w:rPr>
          <w:rFonts w:ascii="Arial" w:eastAsia="Times New Roman" w:hAnsi="Arial" w:cs="Arial"/>
          <w:color w:val="auto"/>
          <w:sz w:val="24"/>
          <w:szCs w:val="24"/>
          <w:lang w:val="en-US" w:eastAsia="en-US"/>
        </w:rPr>
      </w:pPr>
    </w:p>
    <w:p w:rsidR="00E219A9" w:rsidRDefault="00E219A9" w:rsidP="00E219A9">
      <w:pPr>
        <w:spacing w:after="0" w:line="240" w:lineRule="auto"/>
        <w:ind w:left="60"/>
        <w:rPr>
          <w:rFonts w:ascii="Arial" w:eastAsia="Times New Roman" w:hAnsi="Arial" w:cs="Arial"/>
          <w:color w:val="auto"/>
          <w:sz w:val="24"/>
          <w:szCs w:val="24"/>
          <w:lang w:val="en-US" w:eastAsia="en-US"/>
        </w:rPr>
      </w:pPr>
      <w:r w:rsidRPr="00E219A9">
        <w:rPr>
          <w:rFonts w:ascii="Arial" w:eastAsia="Times New Roman" w:hAnsi="Arial" w:cs="Arial"/>
          <w:color w:val="auto"/>
          <w:sz w:val="24"/>
          <w:szCs w:val="24"/>
          <w:lang w:val="en-US" w:eastAsia="en-US"/>
        </w:rPr>
        <w:t xml:space="preserve">The post holder will be required to adhere to the </w:t>
      </w:r>
      <w:proofErr w:type="spellStart"/>
      <w:r w:rsidRPr="00E219A9">
        <w:rPr>
          <w:rFonts w:ascii="Arial" w:eastAsia="Times New Roman" w:hAnsi="Arial" w:cs="Arial"/>
          <w:color w:val="auto"/>
          <w:sz w:val="24"/>
          <w:szCs w:val="24"/>
          <w:lang w:val="en-US" w:eastAsia="en-US"/>
        </w:rPr>
        <w:t>organisation’s</w:t>
      </w:r>
      <w:proofErr w:type="spellEnd"/>
      <w:r w:rsidRPr="00E219A9">
        <w:rPr>
          <w:rFonts w:ascii="Arial" w:eastAsia="Times New Roman" w:hAnsi="Arial" w:cs="Arial"/>
          <w:color w:val="auto"/>
          <w:sz w:val="24"/>
          <w:szCs w:val="24"/>
          <w:lang w:val="en-US" w:eastAsia="en-US"/>
        </w:rPr>
        <w:t xml:space="preserve"> standards of customer care and uphold the Hospital values acting with integrity and putting patients first at all times.  </w:t>
      </w:r>
    </w:p>
    <w:p w:rsidR="00E219A9" w:rsidRDefault="00E219A9" w:rsidP="00E219A9">
      <w:pPr>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spacing w:after="5" w:line="250" w:lineRule="auto"/>
        <w:ind w:left="-5" w:right="1" w:hanging="10"/>
      </w:pPr>
      <w:r w:rsidRPr="00E219A9">
        <w:rPr>
          <w:rFonts w:ascii="Arial" w:eastAsia="Arial" w:hAnsi="Arial" w:cs="Arial"/>
          <w:sz w:val="24"/>
        </w:rPr>
        <w:t xml:space="preserve">To communicate clearly and effectively with patients and staff of all disciplines      </w:t>
      </w:r>
    </w:p>
    <w:p w:rsidR="00E219A9" w:rsidRPr="00E219A9" w:rsidRDefault="00E219A9" w:rsidP="00E219A9">
      <w:pPr>
        <w:spacing w:after="0"/>
      </w:pPr>
      <w:r w:rsidRPr="00E219A9">
        <w:rPr>
          <w:rFonts w:ascii="Arial" w:eastAsia="Arial" w:hAnsi="Arial" w:cs="Arial"/>
          <w:sz w:val="24"/>
        </w:rPr>
        <w:t xml:space="preserve"> </w:t>
      </w:r>
    </w:p>
    <w:p w:rsidR="00E219A9" w:rsidRPr="00E219A9" w:rsidRDefault="00E219A9" w:rsidP="00E219A9">
      <w:pPr>
        <w:spacing w:after="5" w:line="250" w:lineRule="auto"/>
        <w:ind w:left="-5" w:right="1" w:hanging="10"/>
      </w:pPr>
      <w:r w:rsidRPr="00E219A9">
        <w:rPr>
          <w:rFonts w:ascii="Arial" w:eastAsia="Arial" w:hAnsi="Arial" w:cs="Arial"/>
          <w:sz w:val="24"/>
        </w:rPr>
        <w:t xml:space="preserve">To ensure prompt reporting of any relevant information regarding patients, including observation of progress or deterioration in a patients’ condition  </w:t>
      </w:r>
    </w:p>
    <w:p w:rsidR="00E219A9" w:rsidRPr="00E219A9" w:rsidRDefault="00E219A9" w:rsidP="00E219A9">
      <w:pPr>
        <w:spacing w:after="0"/>
      </w:pPr>
      <w:r w:rsidRPr="00E219A9">
        <w:rPr>
          <w:rFonts w:ascii="Arial" w:eastAsia="Arial" w:hAnsi="Arial" w:cs="Arial"/>
          <w:sz w:val="24"/>
        </w:rPr>
        <w:t xml:space="preserve"> </w:t>
      </w:r>
    </w:p>
    <w:p w:rsidR="00E219A9" w:rsidRPr="00E219A9" w:rsidRDefault="00E219A9" w:rsidP="00E219A9">
      <w:pPr>
        <w:spacing w:after="5" w:line="250" w:lineRule="auto"/>
        <w:ind w:left="-5" w:right="1" w:hanging="10"/>
      </w:pPr>
      <w:r w:rsidRPr="00E219A9">
        <w:rPr>
          <w:rFonts w:ascii="Arial" w:eastAsia="Arial" w:hAnsi="Arial" w:cs="Arial"/>
          <w:sz w:val="24"/>
        </w:rPr>
        <w:t xml:space="preserve">Make entries on patient records to record clinical interventions when instructed </w:t>
      </w:r>
    </w:p>
    <w:p w:rsidR="00E219A9" w:rsidRPr="00E219A9" w:rsidRDefault="00E219A9" w:rsidP="00E219A9">
      <w:pPr>
        <w:spacing w:after="0"/>
      </w:pPr>
      <w:r w:rsidRPr="00E219A9">
        <w:rPr>
          <w:rFonts w:ascii="Times New Roman" w:eastAsia="Times New Roman" w:hAnsi="Times New Roman" w:cs="Times New Roman"/>
          <w:sz w:val="24"/>
        </w:rPr>
        <w:t xml:space="preserve"> </w:t>
      </w:r>
    </w:p>
    <w:p w:rsidR="00E219A9" w:rsidRPr="00E219A9" w:rsidRDefault="00E219A9" w:rsidP="00E219A9">
      <w:pPr>
        <w:spacing w:after="5" w:line="250" w:lineRule="auto"/>
        <w:ind w:left="-5" w:right="1" w:hanging="10"/>
      </w:pPr>
      <w:r w:rsidRPr="00E219A9">
        <w:rPr>
          <w:rFonts w:ascii="Arial" w:eastAsia="Arial" w:hAnsi="Arial" w:cs="Arial"/>
          <w:sz w:val="24"/>
        </w:rPr>
        <w:t xml:space="preserve">Receive and deliver patient related information to and from other departments, either oral, written, electronic and inform appropriate personal. </w:t>
      </w:r>
    </w:p>
    <w:p w:rsidR="00E219A9" w:rsidRPr="00E219A9" w:rsidRDefault="00E219A9" w:rsidP="00E219A9">
      <w:pPr>
        <w:spacing w:after="0"/>
      </w:pPr>
      <w:r w:rsidRPr="00E219A9">
        <w:rPr>
          <w:rFonts w:ascii="Arial" w:eastAsia="Arial" w:hAnsi="Arial" w:cs="Arial"/>
          <w:sz w:val="24"/>
        </w:rPr>
        <w:t xml:space="preserve"> </w:t>
      </w:r>
    </w:p>
    <w:p w:rsidR="00E219A9" w:rsidRPr="00E219A9" w:rsidRDefault="00E219A9" w:rsidP="00E219A9">
      <w:pPr>
        <w:spacing w:after="26" w:line="250" w:lineRule="auto"/>
        <w:ind w:left="-5" w:right="1" w:hanging="10"/>
      </w:pPr>
      <w:r w:rsidRPr="00E219A9">
        <w:rPr>
          <w:rFonts w:ascii="Arial" w:eastAsia="Arial" w:hAnsi="Arial" w:cs="Arial"/>
          <w:sz w:val="24"/>
        </w:rPr>
        <w:t xml:space="preserve">Communicate with both patients and relatives in a polite and pleasant manner. </w:t>
      </w:r>
    </w:p>
    <w:p w:rsidR="00E219A9" w:rsidRPr="00E219A9" w:rsidRDefault="00E219A9" w:rsidP="00E219A9">
      <w:pPr>
        <w:spacing w:after="0"/>
      </w:pPr>
      <w:r w:rsidRPr="00E219A9">
        <w:rPr>
          <w:rFonts w:ascii="Arial" w:eastAsia="Arial" w:hAnsi="Arial" w:cs="Arial"/>
          <w:sz w:val="28"/>
        </w:rPr>
        <w:t xml:space="preserve"> </w:t>
      </w:r>
      <w:r w:rsidRPr="00E219A9">
        <w:rPr>
          <w:rFonts w:ascii="Arial" w:eastAsia="Arial" w:hAnsi="Arial" w:cs="Arial"/>
          <w:sz w:val="24"/>
        </w:rPr>
        <w:t xml:space="preserve">   </w:t>
      </w:r>
    </w:p>
    <w:p w:rsidR="00E219A9" w:rsidRPr="00E219A9" w:rsidRDefault="00E219A9" w:rsidP="00E219A9">
      <w:pPr>
        <w:spacing w:after="0"/>
        <w:ind w:left="-5" w:hanging="10"/>
        <w:rPr>
          <w:u w:val="single"/>
        </w:rPr>
      </w:pPr>
      <w:r w:rsidRPr="00E219A9">
        <w:rPr>
          <w:rFonts w:ascii="Arial" w:eastAsia="Arial" w:hAnsi="Arial" w:cs="Arial"/>
          <w:sz w:val="24"/>
          <w:u w:val="single"/>
        </w:rPr>
        <w:t xml:space="preserve">Patient Care </w:t>
      </w:r>
    </w:p>
    <w:p w:rsidR="00E219A9" w:rsidRPr="00E219A9" w:rsidRDefault="00E219A9" w:rsidP="00E219A9">
      <w:pPr>
        <w:spacing w:after="0"/>
      </w:pPr>
      <w:r w:rsidRPr="00E219A9">
        <w:rPr>
          <w:rFonts w:ascii="Times New Roman" w:eastAsia="Times New Roman" w:hAnsi="Times New Roman" w:cs="Times New Roman"/>
          <w:sz w:val="24"/>
        </w:rPr>
        <w:t xml:space="preserve"> </w:t>
      </w:r>
    </w:p>
    <w:p w:rsidR="00E219A9" w:rsidRPr="00E219A9" w:rsidRDefault="00E219A9" w:rsidP="00E219A9">
      <w:pPr>
        <w:spacing w:after="5" w:line="250" w:lineRule="auto"/>
        <w:ind w:left="-5" w:right="1" w:hanging="10"/>
      </w:pPr>
      <w:r w:rsidRPr="00E219A9">
        <w:rPr>
          <w:rFonts w:ascii="Arial" w:eastAsia="Arial" w:hAnsi="Arial" w:cs="Arial"/>
          <w:sz w:val="24"/>
        </w:rPr>
        <w:t xml:space="preserve">Perform clinical duties as instructed/delegated by the trained healthcare professional. </w:t>
      </w:r>
    </w:p>
    <w:p w:rsidR="00E219A9" w:rsidRPr="00E219A9" w:rsidRDefault="00E219A9" w:rsidP="00E219A9">
      <w:pPr>
        <w:spacing w:after="0"/>
      </w:pPr>
      <w:r w:rsidRPr="00E219A9">
        <w:rPr>
          <w:rFonts w:ascii="Arial" w:eastAsia="Arial" w:hAnsi="Arial" w:cs="Arial"/>
          <w:sz w:val="24"/>
        </w:rPr>
        <w:t xml:space="preserve"> </w:t>
      </w:r>
    </w:p>
    <w:p w:rsidR="00E219A9" w:rsidRPr="00E219A9" w:rsidRDefault="00E219A9" w:rsidP="00E219A9">
      <w:pPr>
        <w:spacing w:after="5" w:line="250" w:lineRule="auto"/>
        <w:ind w:left="-5" w:right="1" w:hanging="10"/>
      </w:pPr>
      <w:r w:rsidRPr="00E219A9">
        <w:rPr>
          <w:rFonts w:ascii="Arial" w:eastAsia="Arial" w:hAnsi="Arial" w:cs="Arial"/>
          <w:sz w:val="24"/>
        </w:rPr>
        <w:t xml:space="preserve">Initiate emergency action when required. </w:t>
      </w:r>
    </w:p>
    <w:p w:rsidR="00E219A9" w:rsidRPr="00E219A9" w:rsidRDefault="00E219A9" w:rsidP="00E219A9">
      <w:pPr>
        <w:spacing w:after="0"/>
      </w:pPr>
      <w:r w:rsidRPr="00E219A9">
        <w:rPr>
          <w:rFonts w:ascii="Arial" w:eastAsia="Arial" w:hAnsi="Arial" w:cs="Arial"/>
          <w:sz w:val="24"/>
        </w:rPr>
        <w:t xml:space="preserve"> </w:t>
      </w:r>
    </w:p>
    <w:p w:rsidR="00E219A9" w:rsidRPr="00E219A9" w:rsidRDefault="00E219A9" w:rsidP="00E219A9">
      <w:pPr>
        <w:spacing w:after="5" w:line="250" w:lineRule="auto"/>
        <w:ind w:left="-5" w:right="1" w:hanging="10"/>
      </w:pPr>
      <w:r w:rsidRPr="00E219A9">
        <w:rPr>
          <w:rFonts w:ascii="Arial" w:eastAsia="Arial" w:hAnsi="Arial" w:cs="Arial"/>
          <w:sz w:val="24"/>
        </w:rPr>
        <w:t xml:space="preserve">Assist healthcare professionals in carrying out clinical procedures </w:t>
      </w:r>
    </w:p>
    <w:p w:rsidR="00E219A9" w:rsidRPr="00E219A9" w:rsidRDefault="00E219A9" w:rsidP="00E219A9">
      <w:pPr>
        <w:spacing w:after="0"/>
      </w:pPr>
      <w:r w:rsidRPr="00E219A9">
        <w:rPr>
          <w:rFonts w:ascii="Arial" w:eastAsia="Arial" w:hAnsi="Arial" w:cs="Arial"/>
          <w:sz w:val="24"/>
        </w:rPr>
        <w:t xml:space="preserve"> </w:t>
      </w:r>
    </w:p>
    <w:p w:rsidR="00E219A9" w:rsidRPr="00E219A9" w:rsidRDefault="00E219A9" w:rsidP="00E219A9">
      <w:pPr>
        <w:spacing w:after="5" w:line="250" w:lineRule="auto"/>
        <w:ind w:left="-5" w:right="1" w:hanging="10"/>
      </w:pPr>
      <w:r w:rsidRPr="00E219A9">
        <w:rPr>
          <w:rFonts w:ascii="Arial" w:eastAsia="Arial" w:hAnsi="Arial" w:cs="Arial"/>
          <w:sz w:val="24"/>
        </w:rPr>
        <w:t xml:space="preserve">Escort patients and ensure safe transfer within the hospital. </w:t>
      </w:r>
    </w:p>
    <w:p w:rsidR="00E219A9" w:rsidRPr="00E219A9" w:rsidRDefault="00E219A9" w:rsidP="00E219A9">
      <w:pPr>
        <w:spacing w:after="0"/>
      </w:pPr>
      <w:r w:rsidRPr="00E219A9">
        <w:rPr>
          <w:rFonts w:ascii="Arial" w:eastAsia="Arial" w:hAnsi="Arial" w:cs="Arial"/>
          <w:sz w:val="24"/>
        </w:rPr>
        <w:t xml:space="preserve">  </w:t>
      </w:r>
    </w:p>
    <w:p w:rsidR="00E219A9" w:rsidRPr="00E219A9" w:rsidRDefault="00E219A9" w:rsidP="00E219A9">
      <w:pPr>
        <w:spacing w:after="5" w:line="250" w:lineRule="auto"/>
        <w:ind w:left="-5" w:right="1" w:hanging="10"/>
        <w:rPr>
          <w:rFonts w:ascii="Arial" w:eastAsia="Arial" w:hAnsi="Arial" w:cs="Arial"/>
          <w:sz w:val="24"/>
        </w:rPr>
      </w:pPr>
      <w:r w:rsidRPr="00E219A9">
        <w:rPr>
          <w:rFonts w:ascii="Arial" w:eastAsia="Arial" w:hAnsi="Arial" w:cs="Arial"/>
          <w:sz w:val="24"/>
        </w:rPr>
        <w:t xml:space="preserve">Ensure patient wellbeing by accurately monitoring, recording and reporting variations in patients’ vital signs to the qualified healthcare professional. </w:t>
      </w:r>
    </w:p>
    <w:p w:rsidR="00E219A9" w:rsidRPr="00E219A9" w:rsidRDefault="00E219A9" w:rsidP="00E219A9">
      <w:pPr>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keepNext/>
        <w:autoSpaceDE w:val="0"/>
        <w:autoSpaceDN w:val="0"/>
        <w:adjustRightInd w:val="0"/>
        <w:spacing w:after="0" w:line="240" w:lineRule="auto"/>
        <w:ind w:left="60"/>
        <w:outlineLvl w:val="6"/>
        <w:rPr>
          <w:rFonts w:ascii="Arial" w:eastAsia="Times New Roman" w:hAnsi="Arial" w:cs="Arial"/>
          <w:color w:val="auto"/>
          <w:sz w:val="24"/>
          <w:szCs w:val="24"/>
          <w:u w:val="single"/>
          <w:lang w:val="en-US" w:eastAsia="en-US"/>
        </w:rPr>
      </w:pPr>
      <w:r w:rsidRPr="00E219A9">
        <w:rPr>
          <w:rFonts w:ascii="Arial" w:eastAsia="Times New Roman" w:hAnsi="Arial" w:cs="Arial"/>
          <w:color w:val="auto"/>
          <w:sz w:val="24"/>
          <w:szCs w:val="24"/>
          <w:u w:val="single"/>
          <w:lang w:val="en-US" w:eastAsia="en-US"/>
        </w:rPr>
        <w:t>Health &amp; Safety</w:t>
      </w: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r w:rsidRPr="00E219A9">
        <w:rPr>
          <w:rFonts w:ascii="Arial" w:eastAsia="Times New Roman" w:hAnsi="Arial" w:cs="Arial"/>
          <w:color w:val="auto"/>
          <w:sz w:val="24"/>
          <w:szCs w:val="24"/>
          <w:lang w:val="en-US" w:eastAsia="en-US"/>
        </w:rPr>
        <w:t xml:space="preserve">It is the responsibility of all employees to work with managers to achieve a safe environment and to take reasonable care of themselves and others.  Specific individual responsibilities for Health &amp; Safety </w:t>
      </w:r>
      <w:proofErr w:type="gramStart"/>
      <w:r w:rsidRPr="00E219A9">
        <w:rPr>
          <w:rFonts w:ascii="Arial" w:eastAsia="Times New Roman" w:hAnsi="Arial" w:cs="Arial"/>
          <w:color w:val="auto"/>
          <w:sz w:val="24"/>
          <w:szCs w:val="24"/>
          <w:lang w:val="en-US" w:eastAsia="en-US"/>
        </w:rPr>
        <w:t>will be outlined</w:t>
      </w:r>
      <w:proofErr w:type="gramEnd"/>
      <w:r w:rsidRPr="00E219A9">
        <w:rPr>
          <w:rFonts w:ascii="Arial" w:eastAsia="Times New Roman" w:hAnsi="Arial" w:cs="Arial"/>
          <w:color w:val="auto"/>
          <w:sz w:val="24"/>
          <w:szCs w:val="24"/>
          <w:lang w:val="en-US" w:eastAsia="en-US"/>
        </w:rPr>
        <w:t xml:space="preserve"> under key responsibilities for the post.</w:t>
      </w: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keepNext/>
        <w:spacing w:after="0" w:line="240" w:lineRule="auto"/>
        <w:ind w:left="60"/>
        <w:outlineLvl w:val="4"/>
        <w:rPr>
          <w:rFonts w:ascii="Arial" w:eastAsia="Arial Unicode MS" w:hAnsi="Arial" w:cs="Arial"/>
          <w:color w:val="auto"/>
          <w:sz w:val="24"/>
          <w:szCs w:val="24"/>
          <w:u w:val="single"/>
          <w:lang w:val="en-US" w:eastAsia="en-US"/>
        </w:rPr>
      </w:pPr>
      <w:r w:rsidRPr="00E219A9">
        <w:rPr>
          <w:rFonts w:ascii="Arial" w:eastAsia="Times New Roman" w:hAnsi="Arial" w:cs="Arial"/>
          <w:color w:val="auto"/>
          <w:sz w:val="24"/>
          <w:szCs w:val="24"/>
          <w:u w:val="single"/>
          <w:lang w:eastAsia="en-US"/>
        </w:rPr>
        <w:t>Infection Control</w:t>
      </w:r>
      <w:r w:rsidRPr="00E219A9">
        <w:rPr>
          <w:rFonts w:ascii="Arial" w:eastAsia="Times New Roman" w:hAnsi="Arial" w:cs="Arial"/>
          <w:color w:val="auto"/>
          <w:sz w:val="24"/>
          <w:szCs w:val="24"/>
          <w:u w:val="single"/>
          <w:lang w:eastAsia="en-US"/>
        </w:rPr>
        <w:br/>
      </w:r>
    </w:p>
    <w:p w:rsidR="00E219A9" w:rsidRPr="00E219A9" w:rsidRDefault="00E219A9" w:rsidP="00E219A9">
      <w:pPr>
        <w:spacing w:after="0" w:line="240" w:lineRule="auto"/>
        <w:jc w:val="both"/>
        <w:rPr>
          <w:rFonts w:ascii="Arial" w:eastAsia="Times New Roman" w:hAnsi="Arial" w:cs="Arial"/>
          <w:color w:val="auto"/>
          <w:sz w:val="24"/>
          <w:szCs w:val="24"/>
          <w:lang w:val="en-US" w:eastAsia="en-US"/>
        </w:rPr>
      </w:pPr>
      <w:r w:rsidRPr="00E219A9">
        <w:rPr>
          <w:rFonts w:ascii="Arial" w:eastAsia="Times New Roman" w:hAnsi="Arial" w:cs="Arial"/>
          <w:color w:val="auto"/>
          <w:sz w:val="24"/>
          <w:szCs w:val="24"/>
        </w:rPr>
        <w:t>Ensure compliance with all Infection Prevention and Control policies and procedures and understand your role in the prevention of infection in patients and staff.</w:t>
      </w: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keepNext/>
        <w:autoSpaceDE w:val="0"/>
        <w:autoSpaceDN w:val="0"/>
        <w:adjustRightInd w:val="0"/>
        <w:spacing w:after="0" w:line="240" w:lineRule="auto"/>
        <w:ind w:left="60"/>
        <w:outlineLvl w:val="6"/>
        <w:rPr>
          <w:rFonts w:ascii="Arial" w:eastAsia="Times New Roman" w:hAnsi="Arial" w:cs="Arial"/>
          <w:color w:val="auto"/>
          <w:sz w:val="24"/>
          <w:szCs w:val="24"/>
          <w:u w:val="single"/>
          <w:lang w:val="en-US" w:eastAsia="en-US"/>
        </w:rPr>
      </w:pPr>
      <w:r w:rsidRPr="00E219A9">
        <w:rPr>
          <w:rFonts w:ascii="Arial" w:eastAsia="Times New Roman" w:hAnsi="Arial" w:cs="Arial"/>
          <w:color w:val="auto"/>
          <w:sz w:val="24"/>
          <w:szCs w:val="24"/>
          <w:u w:val="single"/>
          <w:lang w:val="en-US" w:eastAsia="en-US"/>
        </w:rPr>
        <w:t>Information Governance</w:t>
      </w: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eastAsia="en-US"/>
        </w:rPr>
      </w:pPr>
    </w:p>
    <w:p w:rsidR="00E219A9" w:rsidRPr="00E219A9" w:rsidRDefault="00E219A9" w:rsidP="00E219A9">
      <w:pPr>
        <w:autoSpaceDE w:val="0"/>
        <w:autoSpaceDN w:val="0"/>
        <w:adjustRightInd w:val="0"/>
        <w:spacing w:after="0" w:line="240" w:lineRule="auto"/>
        <w:ind w:left="60"/>
        <w:rPr>
          <w:rFonts w:ascii="Arial" w:eastAsia="Times New Roman" w:hAnsi="Arial" w:cs="Arial"/>
          <w:bCs/>
          <w:color w:val="auto"/>
          <w:sz w:val="24"/>
          <w:szCs w:val="24"/>
          <w:u w:val="single"/>
          <w:lang w:eastAsia="en-US"/>
        </w:rPr>
      </w:pPr>
      <w:r w:rsidRPr="00E219A9">
        <w:rPr>
          <w:rFonts w:ascii="Arial" w:eastAsia="Times New Roman" w:hAnsi="Arial" w:cs="Arial"/>
          <w:color w:val="auto"/>
          <w:sz w:val="24"/>
          <w:szCs w:val="24"/>
          <w:lang w:val="en-US" w:eastAsia="en-US"/>
        </w:rPr>
        <w:t xml:space="preserve">As an employee, you will have access to information that is sensitive </w:t>
      </w:r>
      <w:proofErr w:type="gramStart"/>
      <w:r w:rsidRPr="00E219A9">
        <w:rPr>
          <w:rFonts w:ascii="Arial" w:eastAsia="Times New Roman" w:hAnsi="Arial" w:cs="Arial"/>
          <w:color w:val="auto"/>
          <w:sz w:val="24"/>
          <w:szCs w:val="24"/>
          <w:lang w:val="en-US" w:eastAsia="en-US"/>
        </w:rPr>
        <w:t>to either</w:t>
      </w:r>
      <w:proofErr w:type="gramEnd"/>
      <w:r w:rsidRPr="00E219A9">
        <w:rPr>
          <w:rFonts w:ascii="Arial" w:eastAsia="Times New Roman" w:hAnsi="Arial" w:cs="Arial"/>
          <w:color w:val="auto"/>
          <w:sz w:val="24"/>
          <w:szCs w:val="24"/>
          <w:lang w:val="en-US" w:eastAsia="en-US"/>
        </w:rPr>
        <w:t xml:space="preserve"> an individual or to the organization.  You are reminded that in accordance with the requirements of Information Governance, NHS Code of Confidentiality, Data Protection Act 1998, GDPR and also the terms and conditions in your contract of employment, you have a duty to process this information judiciously and lawfully</w:t>
      </w:r>
      <w:proofErr w:type="gramStart"/>
      <w:r w:rsidRPr="00E219A9">
        <w:rPr>
          <w:rFonts w:ascii="Arial" w:eastAsia="Times New Roman" w:hAnsi="Arial" w:cs="Arial"/>
          <w:color w:val="auto"/>
          <w:sz w:val="24"/>
          <w:szCs w:val="24"/>
          <w:lang w:val="en-US" w:eastAsia="en-US"/>
        </w:rPr>
        <w:t>;  failure</w:t>
      </w:r>
      <w:proofErr w:type="gramEnd"/>
      <w:r w:rsidRPr="00E219A9">
        <w:rPr>
          <w:rFonts w:ascii="Arial" w:eastAsia="Times New Roman" w:hAnsi="Arial" w:cs="Arial"/>
          <w:color w:val="auto"/>
          <w:sz w:val="24"/>
          <w:szCs w:val="24"/>
          <w:lang w:val="en-US" w:eastAsia="en-US"/>
        </w:rPr>
        <w:t xml:space="preserve"> to do so may result in disciplinary action.</w:t>
      </w:r>
      <w:r w:rsidRPr="00E219A9">
        <w:rPr>
          <w:rFonts w:ascii="Arial" w:eastAsia="Times New Roman" w:hAnsi="Arial" w:cs="Arial"/>
          <w:color w:val="auto"/>
          <w:sz w:val="24"/>
          <w:szCs w:val="24"/>
          <w:lang w:val="en-US" w:eastAsia="en-US"/>
        </w:rPr>
        <w:br/>
      </w:r>
      <w:r w:rsidRPr="00E219A9">
        <w:rPr>
          <w:rFonts w:ascii="Arial" w:eastAsia="Times New Roman" w:hAnsi="Arial" w:cs="Arial"/>
          <w:color w:val="auto"/>
          <w:sz w:val="24"/>
          <w:szCs w:val="24"/>
          <w:lang w:val="en-US" w:eastAsia="en-US"/>
        </w:rPr>
        <w:br/>
      </w:r>
      <w:r w:rsidRPr="00E219A9">
        <w:rPr>
          <w:rFonts w:ascii="Arial" w:eastAsia="Times New Roman" w:hAnsi="Arial" w:cs="Arial"/>
          <w:bCs/>
          <w:color w:val="auto"/>
          <w:sz w:val="24"/>
          <w:szCs w:val="24"/>
          <w:u w:val="single"/>
          <w:lang w:eastAsia="en-US"/>
        </w:rPr>
        <w:t>Rehabilitation of Offenders Act 1974</w:t>
      </w: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r w:rsidRPr="00E219A9">
        <w:rPr>
          <w:rFonts w:ascii="Arial" w:eastAsia="Times New Roman" w:hAnsi="Arial" w:cs="Arial"/>
          <w:color w:val="auto"/>
          <w:sz w:val="24"/>
          <w:szCs w:val="24"/>
          <w:lang w:val="en-US" w:eastAsia="en-US"/>
        </w:rPr>
        <w:t xml:space="preserve">This post is subject to an exception order under the provisions of the Rehabilitation of Offenders Act 1974.  This stipulates that all previous convictions, including those that are ‘spent’ </w:t>
      </w:r>
      <w:proofErr w:type="gramStart"/>
      <w:r w:rsidRPr="00E219A9">
        <w:rPr>
          <w:rFonts w:ascii="Arial" w:eastAsia="Times New Roman" w:hAnsi="Arial" w:cs="Arial"/>
          <w:color w:val="auto"/>
          <w:sz w:val="24"/>
          <w:szCs w:val="24"/>
          <w:lang w:val="en-US" w:eastAsia="en-US"/>
        </w:rPr>
        <w:t>must be declared</w:t>
      </w:r>
      <w:proofErr w:type="gramEnd"/>
      <w:r w:rsidRPr="00E219A9">
        <w:rPr>
          <w:rFonts w:ascii="Arial" w:eastAsia="Times New Roman" w:hAnsi="Arial" w:cs="Arial"/>
          <w:color w:val="auto"/>
          <w:sz w:val="24"/>
          <w:szCs w:val="24"/>
          <w:lang w:val="en-US" w:eastAsia="en-US"/>
        </w:rPr>
        <w:t xml:space="preserve">.  Previous convictions will not necessarily preclude an individual from employment within the Hospital but </w:t>
      </w:r>
      <w:proofErr w:type="gramStart"/>
      <w:r w:rsidRPr="00E219A9">
        <w:rPr>
          <w:rFonts w:ascii="Arial" w:eastAsia="Times New Roman" w:hAnsi="Arial" w:cs="Arial"/>
          <w:color w:val="auto"/>
          <w:sz w:val="24"/>
          <w:szCs w:val="24"/>
          <w:lang w:val="en-US" w:eastAsia="en-US"/>
        </w:rPr>
        <w:t>must be declared</w:t>
      </w:r>
      <w:proofErr w:type="gramEnd"/>
      <w:r w:rsidRPr="00E219A9">
        <w:rPr>
          <w:rFonts w:ascii="Arial" w:eastAsia="Times New Roman" w:hAnsi="Arial" w:cs="Arial"/>
          <w:color w:val="auto"/>
          <w:sz w:val="24"/>
          <w:szCs w:val="24"/>
          <w:lang w:val="en-US" w:eastAsia="en-US"/>
        </w:rPr>
        <w:t xml:space="preserve"> in writing at the appropriate stage during the recruitment process.</w:t>
      </w:r>
    </w:p>
    <w:p w:rsid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992216" w:rsidRDefault="00992216"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992216" w:rsidRPr="00E219A9" w:rsidRDefault="00992216"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keepNext/>
        <w:autoSpaceDE w:val="0"/>
        <w:autoSpaceDN w:val="0"/>
        <w:adjustRightInd w:val="0"/>
        <w:spacing w:after="0" w:line="240" w:lineRule="auto"/>
        <w:ind w:left="60"/>
        <w:outlineLvl w:val="6"/>
        <w:rPr>
          <w:rFonts w:ascii="Arial" w:eastAsia="Times New Roman" w:hAnsi="Arial" w:cs="Arial"/>
          <w:color w:val="auto"/>
          <w:sz w:val="24"/>
          <w:szCs w:val="24"/>
          <w:u w:val="single"/>
          <w:lang w:val="en-US" w:eastAsia="en-US"/>
        </w:rPr>
      </w:pPr>
      <w:r w:rsidRPr="00E219A9">
        <w:rPr>
          <w:rFonts w:ascii="Arial" w:eastAsia="Times New Roman" w:hAnsi="Arial" w:cs="Arial"/>
          <w:color w:val="auto"/>
          <w:sz w:val="24"/>
          <w:szCs w:val="24"/>
          <w:u w:val="single"/>
          <w:lang w:val="en-US" w:eastAsia="en-US"/>
        </w:rPr>
        <w:t>Equality &amp; Diversity</w:t>
      </w: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p>
    <w:p w:rsidR="00E219A9" w:rsidRPr="00E219A9" w:rsidRDefault="00E219A9" w:rsidP="00E219A9">
      <w:pPr>
        <w:spacing w:after="0" w:line="240" w:lineRule="auto"/>
        <w:ind w:left="60"/>
        <w:rPr>
          <w:rFonts w:ascii="Arial" w:eastAsia="Times New Roman" w:hAnsi="Arial" w:cs="Arial"/>
          <w:color w:val="auto"/>
          <w:sz w:val="24"/>
          <w:szCs w:val="24"/>
          <w:lang w:val="en-US" w:eastAsia="en-US"/>
        </w:rPr>
      </w:pPr>
      <w:r w:rsidRPr="00E219A9">
        <w:rPr>
          <w:rFonts w:ascii="Arial" w:eastAsia="Times New Roman" w:hAnsi="Arial" w:cs="Arial"/>
          <w:color w:val="auto"/>
          <w:sz w:val="24"/>
          <w:szCs w:val="24"/>
          <w:lang w:eastAsia="en-US"/>
        </w:rPr>
        <w:t>It is the responsibility of every member of staff to understand our equality and diversity commitments and statutory obligations under current Equality legislation.</w:t>
      </w:r>
    </w:p>
    <w:p w:rsidR="00E219A9" w:rsidRPr="00E219A9" w:rsidRDefault="00E219A9" w:rsidP="00E219A9">
      <w:pPr>
        <w:spacing w:after="0" w:line="240" w:lineRule="auto"/>
        <w:ind w:left="60"/>
        <w:rPr>
          <w:rFonts w:ascii="Arial" w:eastAsia="Times New Roman" w:hAnsi="Arial" w:cs="Arial"/>
          <w:color w:val="auto"/>
          <w:sz w:val="24"/>
          <w:szCs w:val="24"/>
          <w:u w:val="single"/>
          <w:lang w:val="en-US" w:eastAsia="en-US"/>
        </w:rPr>
      </w:pPr>
      <w:r w:rsidRPr="00E219A9">
        <w:rPr>
          <w:rFonts w:ascii="Arial" w:eastAsia="Times New Roman" w:hAnsi="Arial" w:cs="Arial"/>
          <w:color w:val="262824"/>
          <w:sz w:val="24"/>
          <w:szCs w:val="24"/>
          <w:lang w:eastAsia="en-US"/>
        </w:rPr>
        <w:t>All employees must act in ways that support equality and diversity and recognise the importance of people’s rights in accordance with legislation, policies, procedures and good practice.</w:t>
      </w: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u w:val="single"/>
          <w:lang w:val="en-US" w:eastAsia="en-US"/>
        </w:rPr>
      </w:pP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u w:val="single"/>
          <w:lang w:val="en-US" w:eastAsia="en-US"/>
        </w:rPr>
      </w:pPr>
      <w:r w:rsidRPr="00E219A9">
        <w:rPr>
          <w:rFonts w:ascii="Arial" w:eastAsia="Times New Roman" w:hAnsi="Arial" w:cs="Arial"/>
          <w:color w:val="auto"/>
          <w:sz w:val="24"/>
          <w:szCs w:val="24"/>
          <w:u w:val="single"/>
          <w:lang w:val="en-US" w:eastAsia="en-US"/>
        </w:rPr>
        <w:t>Smoke-free Policy</w:t>
      </w:r>
    </w:p>
    <w:p w:rsidR="00E219A9" w:rsidRPr="00E219A9" w:rsidRDefault="00E219A9" w:rsidP="00E219A9">
      <w:pPr>
        <w:autoSpaceDE w:val="0"/>
        <w:autoSpaceDN w:val="0"/>
        <w:adjustRightInd w:val="0"/>
        <w:spacing w:after="0" w:line="240" w:lineRule="auto"/>
        <w:ind w:left="60"/>
        <w:rPr>
          <w:rFonts w:ascii="Arial" w:eastAsia="Times New Roman" w:hAnsi="Arial" w:cs="Arial"/>
          <w:b/>
          <w:bCs/>
          <w:color w:val="auto"/>
          <w:sz w:val="24"/>
          <w:szCs w:val="24"/>
          <w:lang w:val="en-US" w:eastAsia="en-US"/>
        </w:rPr>
      </w:pPr>
    </w:p>
    <w:p w:rsidR="00E219A9" w:rsidRPr="00E219A9" w:rsidRDefault="00E219A9" w:rsidP="00E219A9">
      <w:pPr>
        <w:autoSpaceDE w:val="0"/>
        <w:autoSpaceDN w:val="0"/>
        <w:adjustRightInd w:val="0"/>
        <w:spacing w:after="0" w:line="240" w:lineRule="auto"/>
        <w:ind w:left="60"/>
        <w:rPr>
          <w:rFonts w:ascii="Arial" w:eastAsia="Times New Roman" w:hAnsi="Arial" w:cs="Arial"/>
          <w:color w:val="auto"/>
          <w:sz w:val="24"/>
          <w:szCs w:val="24"/>
          <w:lang w:val="en-US" w:eastAsia="en-US"/>
        </w:rPr>
      </w:pPr>
      <w:r w:rsidRPr="00E219A9">
        <w:rPr>
          <w:rFonts w:ascii="Arial" w:eastAsia="Times New Roman" w:hAnsi="Arial" w:cs="Arial"/>
          <w:color w:val="auto"/>
          <w:sz w:val="24"/>
          <w:szCs w:val="24"/>
          <w:lang w:val="en-US" w:eastAsia="en-US"/>
        </w:rPr>
        <w:t>This Hospital operates a Smoke-free policy.  This means that smoking is not permitted anywhere within owned or leased premises, including within their grounds and within owned or leased vehicles.</w:t>
      </w:r>
    </w:p>
    <w:p w:rsidR="00E219A9" w:rsidRPr="00E219A9" w:rsidRDefault="00E219A9" w:rsidP="00E219A9">
      <w:pPr>
        <w:spacing w:after="0" w:line="240" w:lineRule="auto"/>
        <w:ind w:left="60"/>
        <w:rPr>
          <w:rFonts w:ascii="Arial" w:eastAsia="Times New Roman" w:hAnsi="Arial" w:cs="Arial"/>
          <w:color w:val="auto"/>
          <w:sz w:val="24"/>
          <w:szCs w:val="24"/>
          <w:lang w:eastAsia="en-US"/>
        </w:rPr>
      </w:pPr>
    </w:p>
    <w:p w:rsidR="00E219A9" w:rsidRPr="00E219A9" w:rsidRDefault="00E219A9" w:rsidP="00E219A9">
      <w:pPr>
        <w:spacing w:after="0" w:line="240" w:lineRule="auto"/>
        <w:rPr>
          <w:rFonts w:ascii="Arial" w:eastAsia="Times New Roman" w:hAnsi="Arial" w:cs="Arial"/>
          <w:color w:val="auto"/>
          <w:sz w:val="24"/>
          <w:szCs w:val="24"/>
          <w:lang w:eastAsia="en-US"/>
        </w:rPr>
      </w:pPr>
      <w:bookmarkStart w:id="1" w:name="OLE_LINK5"/>
      <w:r w:rsidRPr="00E219A9">
        <w:rPr>
          <w:rFonts w:ascii="Arial" w:eastAsia="Times New Roman" w:hAnsi="Arial" w:cs="Arial"/>
          <w:color w:val="auto"/>
          <w:sz w:val="24"/>
          <w:szCs w:val="24"/>
          <w:lang w:eastAsia="en-US"/>
        </w:rPr>
        <w:t xml:space="preserve">The job description and person specification </w:t>
      </w:r>
      <w:proofErr w:type="gramStart"/>
      <w:r w:rsidRPr="00E219A9">
        <w:rPr>
          <w:rFonts w:ascii="Arial" w:eastAsia="Times New Roman" w:hAnsi="Arial" w:cs="Arial"/>
          <w:color w:val="auto"/>
          <w:sz w:val="24"/>
          <w:szCs w:val="24"/>
          <w:lang w:eastAsia="en-US"/>
        </w:rPr>
        <w:t>may be reviewed</w:t>
      </w:r>
      <w:proofErr w:type="gramEnd"/>
      <w:r w:rsidRPr="00E219A9">
        <w:rPr>
          <w:rFonts w:ascii="Arial" w:eastAsia="Times New Roman" w:hAnsi="Arial" w:cs="Arial"/>
          <w:color w:val="auto"/>
          <w:sz w:val="24"/>
          <w:szCs w:val="24"/>
          <w:lang w:eastAsia="en-US"/>
        </w:rPr>
        <w:t xml:space="preserve"> on an ongoing basis in accordance with the changing needs of the Department and the Hospital.</w:t>
      </w:r>
    </w:p>
    <w:p w:rsidR="00E219A9" w:rsidRPr="00E219A9" w:rsidRDefault="00E219A9" w:rsidP="00E219A9">
      <w:pPr>
        <w:spacing w:after="0" w:line="240" w:lineRule="auto"/>
        <w:rPr>
          <w:rFonts w:ascii="Arial" w:eastAsia="Times New Roman" w:hAnsi="Arial" w:cs="Arial"/>
          <w:color w:val="auto"/>
          <w:sz w:val="24"/>
          <w:szCs w:val="24"/>
          <w:lang w:val="en-US" w:eastAsia="en-US"/>
        </w:rPr>
      </w:pPr>
    </w:p>
    <w:p w:rsidR="00992216" w:rsidRDefault="00E219A9" w:rsidP="00E219A9">
      <w:pPr>
        <w:spacing w:after="0" w:line="240" w:lineRule="auto"/>
        <w:rPr>
          <w:rFonts w:ascii="Arial" w:eastAsia="Times New Roman" w:hAnsi="Arial" w:cs="Arial"/>
          <w:color w:val="auto"/>
          <w:sz w:val="24"/>
          <w:szCs w:val="24"/>
          <w:lang w:eastAsia="en-US"/>
        </w:rPr>
      </w:pPr>
      <w:bookmarkStart w:id="2" w:name="OLE_LINK8"/>
      <w:bookmarkEnd w:id="1"/>
      <w:r w:rsidRPr="00E219A9">
        <w:rPr>
          <w:rFonts w:ascii="Arial" w:eastAsia="Times New Roman" w:hAnsi="Arial" w:cs="Arial"/>
          <w:color w:val="auto"/>
          <w:sz w:val="24"/>
          <w:szCs w:val="24"/>
          <w:lang w:eastAsia="en-US"/>
        </w:rPr>
        <w:t>The job description does not form part of the Contract of Employment.</w:t>
      </w:r>
    </w:p>
    <w:p w:rsidR="00E219A9" w:rsidRPr="00E219A9" w:rsidRDefault="00E219A9" w:rsidP="00E219A9">
      <w:pPr>
        <w:spacing w:after="0" w:line="240" w:lineRule="auto"/>
        <w:rPr>
          <w:rFonts w:ascii="Arial" w:eastAsia="Times New Roman" w:hAnsi="Arial" w:cs="Arial"/>
          <w:color w:val="auto"/>
          <w:sz w:val="24"/>
          <w:szCs w:val="24"/>
          <w:lang w:eastAsia="en-US"/>
        </w:rPr>
      </w:pPr>
      <w:bookmarkStart w:id="3" w:name="_GoBack"/>
      <w:bookmarkEnd w:id="3"/>
      <w:r w:rsidRPr="00E219A9">
        <w:rPr>
          <w:rFonts w:ascii="Arial" w:eastAsia="Times New Roman" w:hAnsi="Arial" w:cs="Arial"/>
          <w:color w:val="auto"/>
          <w:sz w:val="24"/>
          <w:szCs w:val="24"/>
          <w:lang w:eastAsia="en-US"/>
        </w:rPr>
        <w:br/>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tblGrid>
      <w:tr w:rsidR="00E219A9" w:rsidRPr="00E219A9" w:rsidTr="00141FD3">
        <w:tblPrEx>
          <w:tblCellMar>
            <w:top w:w="0" w:type="dxa"/>
            <w:bottom w:w="0" w:type="dxa"/>
          </w:tblCellMar>
        </w:tblPrEx>
        <w:tc>
          <w:tcPr>
            <w:tcW w:w="8414" w:type="dxa"/>
          </w:tcPr>
          <w:p w:rsidR="00E219A9" w:rsidRPr="00E219A9" w:rsidRDefault="00E219A9" w:rsidP="00E219A9">
            <w:pPr>
              <w:spacing w:after="0" w:line="240" w:lineRule="auto"/>
              <w:rPr>
                <w:rFonts w:ascii="Arial" w:eastAsia="Times New Roman" w:hAnsi="Arial" w:cs="Arial"/>
                <w:color w:val="auto"/>
                <w:sz w:val="24"/>
                <w:szCs w:val="24"/>
                <w:lang w:eastAsia="en-US"/>
              </w:rPr>
            </w:pPr>
            <w:bookmarkStart w:id="4" w:name="OLE_LINK9"/>
            <w:r w:rsidRPr="00E219A9">
              <w:rPr>
                <w:rFonts w:ascii="Arial" w:eastAsia="Times New Roman" w:hAnsi="Arial" w:cs="Arial"/>
                <w:color w:val="auto"/>
                <w:sz w:val="24"/>
                <w:szCs w:val="24"/>
                <w:lang w:eastAsia="en-US"/>
              </w:rPr>
              <w:t xml:space="preserve">Name of </w:t>
            </w:r>
            <w:proofErr w:type="spellStart"/>
            <w:r w:rsidRPr="00E219A9">
              <w:rPr>
                <w:rFonts w:ascii="Arial" w:eastAsia="Times New Roman" w:hAnsi="Arial" w:cs="Arial"/>
                <w:color w:val="auto"/>
                <w:sz w:val="24"/>
                <w:szCs w:val="24"/>
                <w:lang w:eastAsia="en-US"/>
              </w:rPr>
              <w:t>Postholder</w:t>
            </w:r>
            <w:proofErr w:type="spellEnd"/>
            <w:r w:rsidRPr="00E219A9">
              <w:rPr>
                <w:rFonts w:ascii="Arial" w:eastAsia="Times New Roman" w:hAnsi="Arial" w:cs="Arial"/>
                <w:color w:val="auto"/>
                <w:sz w:val="24"/>
                <w:szCs w:val="24"/>
                <w:lang w:eastAsia="en-US"/>
              </w:rPr>
              <w:t>:</w:t>
            </w:r>
          </w:p>
          <w:p w:rsidR="00E219A9" w:rsidRPr="00E219A9" w:rsidRDefault="00E219A9" w:rsidP="00E219A9">
            <w:pPr>
              <w:spacing w:after="0" w:line="240" w:lineRule="auto"/>
              <w:rPr>
                <w:rFonts w:ascii="Arial" w:eastAsia="Times New Roman" w:hAnsi="Arial" w:cs="Arial"/>
                <w:color w:val="auto"/>
                <w:sz w:val="24"/>
                <w:szCs w:val="24"/>
                <w:lang w:eastAsia="en-US"/>
              </w:rPr>
            </w:pPr>
          </w:p>
        </w:tc>
      </w:tr>
      <w:tr w:rsidR="00E219A9" w:rsidRPr="00E219A9" w:rsidTr="00141FD3">
        <w:tblPrEx>
          <w:tblCellMar>
            <w:top w:w="0" w:type="dxa"/>
            <w:bottom w:w="0" w:type="dxa"/>
          </w:tblCellMar>
        </w:tblPrEx>
        <w:tc>
          <w:tcPr>
            <w:tcW w:w="8414" w:type="dxa"/>
          </w:tcPr>
          <w:p w:rsidR="00E219A9" w:rsidRPr="00E219A9" w:rsidRDefault="00E219A9" w:rsidP="00E219A9">
            <w:pPr>
              <w:spacing w:after="0" w:line="240" w:lineRule="auto"/>
              <w:rPr>
                <w:rFonts w:ascii="Arial" w:eastAsia="Times New Roman" w:hAnsi="Arial" w:cs="Arial"/>
                <w:color w:val="auto"/>
                <w:sz w:val="24"/>
                <w:szCs w:val="24"/>
                <w:lang w:eastAsia="en-US"/>
              </w:rPr>
            </w:pPr>
            <w:r w:rsidRPr="00E219A9">
              <w:rPr>
                <w:rFonts w:ascii="Arial" w:eastAsia="Times New Roman" w:hAnsi="Arial" w:cs="Arial"/>
                <w:color w:val="auto"/>
                <w:sz w:val="24"/>
                <w:szCs w:val="24"/>
                <w:lang w:eastAsia="en-US"/>
              </w:rPr>
              <w:t xml:space="preserve">Signature of </w:t>
            </w:r>
            <w:proofErr w:type="spellStart"/>
            <w:r w:rsidRPr="00E219A9">
              <w:rPr>
                <w:rFonts w:ascii="Arial" w:eastAsia="Times New Roman" w:hAnsi="Arial" w:cs="Arial"/>
                <w:color w:val="auto"/>
                <w:sz w:val="24"/>
                <w:szCs w:val="24"/>
                <w:lang w:eastAsia="en-US"/>
              </w:rPr>
              <w:t>Postholder</w:t>
            </w:r>
            <w:proofErr w:type="spellEnd"/>
            <w:r w:rsidRPr="00E219A9">
              <w:rPr>
                <w:rFonts w:ascii="Arial" w:eastAsia="Times New Roman" w:hAnsi="Arial" w:cs="Arial"/>
                <w:color w:val="auto"/>
                <w:sz w:val="24"/>
                <w:szCs w:val="24"/>
                <w:lang w:eastAsia="en-US"/>
              </w:rPr>
              <w:t>:</w:t>
            </w:r>
          </w:p>
          <w:p w:rsidR="00E219A9" w:rsidRPr="00E219A9" w:rsidRDefault="00E219A9" w:rsidP="00E219A9">
            <w:pPr>
              <w:spacing w:after="0" w:line="240" w:lineRule="auto"/>
              <w:rPr>
                <w:rFonts w:ascii="Arial" w:eastAsia="Times New Roman" w:hAnsi="Arial" w:cs="Arial"/>
                <w:color w:val="auto"/>
                <w:sz w:val="24"/>
                <w:szCs w:val="24"/>
                <w:lang w:eastAsia="en-US"/>
              </w:rPr>
            </w:pPr>
          </w:p>
        </w:tc>
      </w:tr>
      <w:tr w:rsidR="00E219A9" w:rsidRPr="00E219A9" w:rsidTr="00141FD3">
        <w:tblPrEx>
          <w:tblCellMar>
            <w:top w:w="0" w:type="dxa"/>
            <w:bottom w:w="0" w:type="dxa"/>
          </w:tblCellMar>
        </w:tblPrEx>
        <w:tc>
          <w:tcPr>
            <w:tcW w:w="8414" w:type="dxa"/>
          </w:tcPr>
          <w:p w:rsidR="00E219A9" w:rsidRPr="00E219A9" w:rsidRDefault="00E219A9" w:rsidP="00E219A9">
            <w:pPr>
              <w:spacing w:after="0" w:line="240" w:lineRule="auto"/>
              <w:rPr>
                <w:rFonts w:ascii="Arial" w:eastAsia="Times New Roman" w:hAnsi="Arial" w:cs="Arial"/>
                <w:color w:val="auto"/>
                <w:sz w:val="24"/>
                <w:szCs w:val="24"/>
                <w:lang w:eastAsia="en-US"/>
              </w:rPr>
            </w:pPr>
            <w:r w:rsidRPr="00E219A9">
              <w:rPr>
                <w:rFonts w:ascii="Arial" w:eastAsia="Times New Roman" w:hAnsi="Arial" w:cs="Arial"/>
                <w:color w:val="auto"/>
                <w:sz w:val="24"/>
                <w:szCs w:val="24"/>
                <w:lang w:eastAsia="en-US"/>
              </w:rPr>
              <w:t>Date:</w:t>
            </w:r>
          </w:p>
          <w:p w:rsidR="00E219A9" w:rsidRPr="00E219A9" w:rsidRDefault="00E219A9" w:rsidP="00E219A9">
            <w:pPr>
              <w:spacing w:after="0" w:line="240" w:lineRule="auto"/>
              <w:rPr>
                <w:rFonts w:ascii="Arial" w:eastAsia="Times New Roman" w:hAnsi="Arial" w:cs="Arial"/>
                <w:color w:val="auto"/>
                <w:sz w:val="24"/>
                <w:szCs w:val="24"/>
                <w:lang w:eastAsia="en-US"/>
              </w:rPr>
            </w:pPr>
          </w:p>
        </w:tc>
      </w:tr>
      <w:bookmarkEnd w:id="4"/>
    </w:tbl>
    <w:p w:rsidR="00E219A9" w:rsidRPr="00E219A9" w:rsidRDefault="00E219A9" w:rsidP="00E219A9">
      <w:pPr>
        <w:keepNext/>
        <w:spacing w:after="0" w:line="240" w:lineRule="auto"/>
        <w:jc w:val="center"/>
        <w:outlineLvl w:val="2"/>
        <w:rPr>
          <w:rFonts w:ascii="Arial" w:eastAsia="Times New Roman" w:hAnsi="Arial" w:cs="Arial"/>
          <w:b/>
          <w:bCs/>
          <w:color w:val="auto"/>
          <w:sz w:val="24"/>
          <w:szCs w:val="24"/>
          <w:lang w:eastAsia="en-US"/>
        </w:rPr>
      </w:pPr>
    </w:p>
    <w:p w:rsidR="00E219A9" w:rsidRPr="00E219A9" w:rsidRDefault="00E219A9" w:rsidP="00E219A9">
      <w:pPr>
        <w:spacing w:after="0" w:line="240" w:lineRule="auto"/>
        <w:jc w:val="center"/>
        <w:rPr>
          <w:rFonts w:ascii="Arial" w:eastAsia="Times New Roman" w:hAnsi="Arial" w:cs="Arial"/>
          <w:b/>
          <w:bCs/>
          <w:color w:val="auto"/>
          <w:sz w:val="24"/>
          <w:szCs w:val="24"/>
          <w:u w:val="single"/>
          <w:lang w:eastAsia="en-US"/>
        </w:rPr>
      </w:pPr>
    </w:p>
    <w:p w:rsidR="00C50E21" w:rsidRDefault="00C50E21">
      <w:pPr>
        <w:spacing w:after="62"/>
      </w:pPr>
    </w:p>
    <w:p w:rsidR="00C50E21" w:rsidRDefault="00C50E21">
      <w:pPr>
        <w:spacing w:after="0"/>
        <w:ind w:right="4090"/>
        <w:jc w:val="right"/>
      </w:pPr>
    </w:p>
    <w:p w:rsidR="00C50E21" w:rsidRDefault="00004131">
      <w:pPr>
        <w:spacing w:after="0" w:line="240" w:lineRule="auto"/>
        <w:ind w:right="4090"/>
        <w:jc w:val="both"/>
      </w:pPr>
      <w:r>
        <w:rPr>
          <w:rFonts w:ascii="Arial" w:eastAsia="Arial" w:hAnsi="Arial" w:cs="Arial"/>
          <w:b/>
          <w:sz w:val="24"/>
        </w:rPr>
        <w:t xml:space="preserve">                     </w:t>
      </w:r>
    </w:p>
    <w:sectPr w:rsidR="00C50E21">
      <w:pgSz w:w="11906" w:h="16838"/>
      <w:pgMar w:top="726" w:right="1797" w:bottom="16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0DE"/>
    <w:multiLevelType w:val="hybridMultilevel"/>
    <w:tmpl w:val="C0EA7856"/>
    <w:lvl w:ilvl="0" w:tplc="7D6054E0">
      <w:start w:val="1"/>
      <w:numFmt w:val="bullet"/>
      <w:lvlText w:val=""/>
      <w:lvlJc w:val="left"/>
      <w:pPr>
        <w:tabs>
          <w:tab w:val="num" w:pos="1500"/>
        </w:tabs>
        <w:ind w:left="150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15:restartNumberingAfterBreak="0">
    <w:nsid w:val="190923C4"/>
    <w:multiLevelType w:val="hybridMultilevel"/>
    <w:tmpl w:val="87820E14"/>
    <w:lvl w:ilvl="0" w:tplc="B1127B66">
      <w:start w:val="1"/>
      <w:numFmt w:val="decimal"/>
      <w:lvlText w:val="%1."/>
      <w:lvlJc w:val="left"/>
      <w:pPr>
        <w:ind w:left="345" w:hanging="360"/>
      </w:pPr>
      <w:rPr>
        <w:rFonts w:ascii="Arial" w:eastAsia="Arial" w:hAnsi="Arial" w:cs="Arial" w:hint="default"/>
        <w:sz w:val="24"/>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3E627BB9"/>
    <w:multiLevelType w:val="hybridMultilevel"/>
    <w:tmpl w:val="5FB657FA"/>
    <w:lvl w:ilvl="0" w:tplc="15C6CDCA">
      <w:start w:val="1"/>
      <w:numFmt w:val="decimal"/>
      <w:lvlText w:val="%1."/>
      <w:lvlJc w:val="left"/>
      <w:pPr>
        <w:ind w:left="330" w:hanging="360"/>
      </w:pPr>
      <w:rPr>
        <w:rFonts w:ascii="Arial" w:eastAsia="Arial" w:hAnsi="Arial" w:cs="Arial" w:hint="default"/>
        <w:sz w:val="24"/>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48FA6FFB"/>
    <w:multiLevelType w:val="hybridMultilevel"/>
    <w:tmpl w:val="7402FEC6"/>
    <w:lvl w:ilvl="0" w:tplc="9E62A58C">
      <w:start w:val="1"/>
      <w:numFmt w:val="decimal"/>
      <w:lvlText w:val="%1."/>
      <w:lvlJc w:val="left"/>
      <w:pPr>
        <w:ind w:left="705"/>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64382252">
      <w:start w:val="1"/>
      <w:numFmt w:val="lowerLetter"/>
      <w:lvlText w:val="%2"/>
      <w:lvlJc w:val="left"/>
      <w:pPr>
        <w:ind w:left="14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2" w:tplc="F8EC2332">
      <w:start w:val="1"/>
      <w:numFmt w:val="lowerRoman"/>
      <w:lvlText w:val="%3"/>
      <w:lvlJc w:val="left"/>
      <w:pPr>
        <w:ind w:left="21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3" w:tplc="76BA219C">
      <w:start w:val="1"/>
      <w:numFmt w:val="decimal"/>
      <w:lvlText w:val="%4"/>
      <w:lvlJc w:val="left"/>
      <w:pPr>
        <w:ind w:left="28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E3E2DE4C">
      <w:start w:val="1"/>
      <w:numFmt w:val="lowerLetter"/>
      <w:lvlText w:val="%5"/>
      <w:lvlJc w:val="left"/>
      <w:pPr>
        <w:ind w:left="36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5" w:tplc="BD560D30">
      <w:start w:val="1"/>
      <w:numFmt w:val="lowerRoman"/>
      <w:lvlText w:val="%6"/>
      <w:lvlJc w:val="left"/>
      <w:pPr>
        <w:ind w:left="43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6" w:tplc="677C5B1A">
      <w:start w:val="1"/>
      <w:numFmt w:val="decimal"/>
      <w:lvlText w:val="%7"/>
      <w:lvlJc w:val="left"/>
      <w:pPr>
        <w:ind w:left="50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823CB56C">
      <w:start w:val="1"/>
      <w:numFmt w:val="lowerLetter"/>
      <w:lvlText w:val="%8"/>
      <w:lvlJc w:val="left"/>
      <w:pPr>
        <w:ind w:left="57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8" w:tplc="8AA2E1A6">
      <w:start w:val="1"/>
      <w:numFmt w:val="lowerRoman"/>
      <w:lvlText w:val="%9"/>
      <w:lvlJc w:val="left"/>
      <w:pPr>
        <w:ind w:left="64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abstractNum>
  <w:abstractNum w:abstractNumId="4" w15:restartNumberingAfterBreak="0">
    <w:nsid w:val="49574778"/>
    <w:multiLevelType w:val="hybridMultilevel"/>
    <w:tmpl w:val="06ECE210"/>
    <w:lvl w:ilvl="0" w:tplc="B1127B66">
      <w:start w:val="1"/>
      <w:numFmt w:val="decimal"/>
      <w:lvlText w:val="%1."/>
      <w:lvlJc w:val="left"/>
      <w:pPr>
        <w:ind w:left="330" w:hanging="360"/>
      </w:pPr>
      <w:rPr>
        <w:rFonts w:ascii="Arial" w:eastAsia="Arial" w:hAnsi="Arial" w:cs="Arial" w:hint="default"/>
        <w:sz w:val="24"/>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4AFF598C"/>
    <w:multiLevelType w:val="hybridMultilevel"/>
    <w:tmpl w:val="36501BA0"/>
    <w:lvl w:ilvl="0" w:tplc="7D6054E0">
      <w:start w:val="1"/>
      <w:numFmt w:val="bullet"/>
      <w:lvlText w:val=""/>
      <w:lvlJc w:val="left"/>
      <w:pPr>
        <w:tabs>
          <w:tab w:val="num" w:pos="1500"/>
        </w:tabs>
        <w:ind w:left="150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4564A7"/>
    <w:multiLevelType w:val="hybridMultilevel"/>
    <w:tmpl w:val="5C9AF4AE"/>
    <w:lvl w:ilvl="0" w:tplc="7660C1C6">
      <w:start w:val="1"/>
      <w:numFmt w:val="decimal"/>
      <w:lvlText w:val="%1."/>
      <w:lvlJc w:val="left"/>
      <w:pPr>
        <w:ind w:left="705"/>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6DC229E8">
      <w:start w:val="1"/>
      <w:numFmt w:val="lowerLetter"/>
      <w:lvlText w:val="%2"/>
      <w:lvlJc w:val="left"/>
      <w:pPr>
        <w:ind w:left="14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2" w:tplc="0BD08E98">
      <w:start w:val="1"/>
      <w:numFmt w:val="lowerRoman"/>
      <w:lvlText w:val="%3"/>
      <w:lvlJc w:val="left"/>
      <w:pPr>
        <w:ind w:left="21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3" w:tplc="CA7ED966">
      <w:start w:val="1"/>
      <w:numFmt w:val="decimal"/>
      <w:lvlText w:val="%4"/>
      <w:lvlJc w:val="left"/>
      <w:pPr>
        <w:ind w:left="28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A950CE0C">
      <w:start w:val="1"/>
      <w:numFmt w:val="lowerLetter"/>
      <w:lvlText w:val="%5"/>
      <w:lvlJc w:val="left"/>
      <w:pPr>
        <w:ind w:left="36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5" w:tplc="45EA7B78">
      <w:start w:val="1"/>
      <w:numFmt w:val="lowerRoman"/>
      <w:lvlText w:val="%6"/>
      <w:lvlJc w:val="left"/>
      <w:pPr>
        <w:ind w:left="43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6" w:tplc="1A14DE60">
      <w:start w:val="1"/>
      <w:numFmt w:val="decimal"/>
      <w:lvlText w:val="%7"/>
      <w:lvlJc w:val="left"/>
      <w:pPr>
        <w:ind w:left="50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CA304FA6">
      <w:start w:val="1"/>
      <w:numFmt w:val="lowerLetter"/>
      <w:lvlText w:val="%8"/>
      <w:lvlJc w:val="left"/>
      <w:pPr>
        <w:ind w:left="57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8" w:tplc="FFF28C46">
      <w:start w:val="1"/>
      <w:numFmt w:val="lowerRoman"/>
      <w:lvlText w:val="%9"/>
      <w:lvlJc w:val="left"/>
      <w:pPr>
        <w:ind w:left="64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abstractNum>
  <w:abstractNum w:abstractNumId="7" w15:restartNumberingAfterBreak="0">
    <w:nsid w:val="707D31DE"/>
    <w:multiLevelType w:val="hybridMultilevel"/>
    <w:tmpl w:val="9F1C843C"/>
    <w:lvl w:ilvl="0" w:tplc="78DC1358">
      <w:start w:val="1"/>
      <w:numFmt w:val="decimal"/>
      <w:lvlText w:val="%1."/>
      <w:lvlJc w:val="left"/>
      <w:pPr>
        <w:ind w:left="705"/>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7DB4F5F0">
      <w:start w:val="1"/>
      <w:numFmt w:val="lowerLetter"/>
      <w:lvlText w:val="%2"/>
      <w:lvlJc w:val="left"/>
      <w:pPr>
        <w:ind w:left="14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2" w:tplc="899206AC">
      <w:start w:val="1"/>
      <w:numFmt w:val="lowerRoman"/>
      <w:lvlText w:val="%3"/>
      <w:lvlJc w:val="left"/>
      <w:pPr>
        <w:ind w:left="21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3" w:tplc="6DDE62D4">
      <w:start w:val="1"/>
      <w:numFmt w:val="decimal"/>
      <w:lvlText w:val="%4"/>
      <w:lvlJc w:val="left"/>
      <w:pPr>
        <w:ind w:left="28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B6A8E772">
      <w:start w:val="1"/>
      <w:numFmt w:val="lowerLetter"/>
      <w:lvlText w:val="%5"/>
      <w:lvlJc w:val="left"/>
      <w:pPr>
        <w:ind w:left="36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5" w:tplc="95844C66">
      <w:start w:val="1"/>
      <w:numFmt w:val="lowerRoman"/>
      <w:lvlText w:val="%6"/>
      <w:lvlJc w:val="left"/>
      <w:pPr>
        <w:ind w:left="43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6" w:tplc="5D7E2946">
      <w:start w:val="1"/>
      <w:numFmt w:val="decimal"/>
      <w:lvlText w:val="%7"/>
      <w:lvlJc w:val="left"/>
      <w:pPr>
        <w:ind w:left="50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CCECF3C6">
      <w:start w:val="1"/>
      <w:numFmt w:val="lowerLetter"/>
      <w:lvlText w:val="%8"/>
      <w:lvlJc w:val="left"/>
      <w:pPr>
        <w:ind w:left="57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8" w:tplc="971C86E0">
      <w:start w:val="1"/>
      <w:numFmt w:val="lowerRoman"/>
      <w:lvlText w:val="%9"/>
      <w:lvlJc w:val="left"/>
      <w:pPr>
        <w:ind w:left="64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abstractNum>
  <w:abstractNum w:abstractNumId="8" w15:restartNumberingAfterBreak="0">
    <w:nsid w:val="7190018D"/>
    <w:multiLevelType w:val="hybridMultilevel"/>
    <w:tmpl w:val="7FCC4516"/>
    <w:lvl w:ilvl="0" w:tplc="DBEA5FC2">
      <w:start w:val="1"/>
      <w:numFmt w:val="decimal"/>
      <w:lvlText w:val="%1."/>
      <w:lvlJc w:val="left"/>
      <w:pPr>
        <w:ind w:left="705"/>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22F47410">
      <w:start w:val="1"/>
      <w:numFmt w:val="lowerLetter"/>
      <w:lvlText w:val="%2"/>
      <w:lvlJc w:val="left"/>
      <w:pPr>
        <w:ind w:left="14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2" w:tplc="E2F67710">
      <w:start w:val="1"/>
      <w:numFmt w:val="lowerRoman"/>
      <w:lvlText w:val="%3"/>
      <w:lvlJc w:val="left"/>
      <w:pPr>
        <w:ind w:left="21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3" w:tplc="2E8C04F8">
      <w:start w:val="1"/>
      <w:numFmt w:val="decimal"/>
      <w:lvlText w:val="%4"/>
      <w:lvlJc w:val="left"/>
      <w:pPr>
        <w:ind w:left="28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1CF2D074">
      <w:start w:val="1"/>
      <w:numFmt w:val="lowerLetter"/>
      <w:lvlText w:val="%5"/>
      <w:lvlJc w:val="left"/>
      <w:pPr>
        <w:ind w:left="36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5" w:tplc="96B08614">
      <w:start w:val="1"/>
      <w:numFmt w:val="lowerRoman"/>
      <w:lvlText w:val="%6"/>
      <w:lvlJc w:val="left"/>
      <w:pPr>
        <w:ind w:left="43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6" w:tplc="454E3546">
      <w:start w:val="1"/>
      <w:numFmt w:val="decimal"/>
      <w:lvlText w:val="%7"/>
      <w:lvlJc w:val="left"/>
      <w:pPr>
        <w:ind w:left="50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1C625B9C">
      <w:start w:val="1"/>
      <w:numFmt w:val="lowerLetter"/>
      <w:lvlText w:val="%8"/>
      <w:lvlJc w:val="left"/>
      <w:pPr>
        <w:ind w:left="57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8" w:tplc="E1146E1C">
      <w:start w:val="1"/>
      <w:numFmt w:val="lowerRoman"/>
      <w:lvlText w:val="%9"/>
      <w:lvlJc w:val="left"/>
      <w:pPr>
        <w:ind w:left="64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abstractNum>
  <w:abstractNum w:abstractNumId="9" w15:restartNumberingAfterBreak="0">
    <w:nsid w:val="721C73FC"/>
    <w:multiLevelType w:val="hybridMultilevel"/>
    <w:tmpl w:val="997A72EE"/>
    <w:lvl w:ilvl="0" w:tplc="83724584">
      <w:start w:val="1"/>
      <w:numFmt w:val="decimal"/>
      <w:lvlText w:val="%1."/>
      <w:lvlJc w:val="left"/>
      <w:pPr>
        <w:ind w:left="705"/>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25382294">
      <w:start w:val="1"/>
      <w:numFmt w:val="lowerLetter"/>
      <w:lvlText w:val="%2"/>
      <w:lvlJc w:val="left"/>
      <w:pPr>
        <w:ind w:left="14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2" w:tplc="0FDA953A">
      <w:start w:val="1"/>
      <w:numFmt w:val="lowerRoman"/>
      <w:lvlText w:val="%3"/>
      <w:lvlJc w:val="left"/>
      <w:pPr>
        <w:ind w:left="21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3" w:tplc="4FB2CFD2">
      <w:start w:val="1"/>
      <w:numFmt w:val="decimal"/>
      <w:lvlText w:val="%4"/>
      <w:lvlJc w:val="left"/>
      <w:pPr>
        <w:ind w:left="28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29DE7B76">
      <w:start w:val="1"/>
      <w:numFmt w:val="lowerLetter"/>
      <w:lvlText w:val="%5"/>
      <w:lvlJc w:val="left"/>
      <w:pPr>
        <w:ind w:left="360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5" w:tplc="D1CABE26">
      <w:start w:val="1"/>
      <w:numFmt w:val="lowerRoman"/>
      <w:lvlText w:val="%6"/>
      <w:lvlJc w:val="left"/>
      <w:pPr>
        <w:ind w:left="43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6" w:tplc="61BAB02A">
      <w:start w:val="1"/>
      <w:numFmt w:val="decimal"/>
      <w:lvlText w:val="%7"/>
      <w:lvlJc w:val="left"/>
      <w:pPr>
        <w:ind w:left="50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BE6256A8">
      <w:start w:val="1"/>
      <w:numFmt w:val="lowerLetter"/>
      <w:lvlText w:val="%8"/>
      <w:lvlJc w:val="left"/>
      <w:pPr>
        <w:ind w:left="576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8" w:tplc="DA34B5A4">
      <w:start w:val="1"/>
      <w:numFmt w:val="lowerRoman"/>
      <w:lvlText w:val="%9"/>
      <w:lvlJc w:val="left"/>
      <w:pPr>
        <w:ind w:left="64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9"/>
  </w:num>
  <w:num w:numId="4">
    <w:abstractNumId w:val="8"/>
  </w:num>
  <w:num w:numId="5">
    <w:abstractNumId w:val="3"/>
  </w:num>
  <w:num w:numId="6">
    <w:abstractNumId w:val="1"/>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21"/>
    <w:rsid w:val="00004131"/>
    <w:rsid w:val="000E13EA"/>
    <w:rsid w:val="004411CF"/>
    <w:rsid w:val="006A5AB9"/>
    <w:rsid w:val="00992216"/>
    <w:rsid w:val="00A84EF3"/>
    <w:rsid w:val="00BD0980"/>
    <w:rsid w:val="00C50E21"/>
    <w:rsid w:val="00E2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9E83"/>
  <w15:docId w15:val="{0EE2A607-C05C-46D2-92FD-D145796F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E219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219A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19A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19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13EA"/>
    <w:pPr>
      <w:ind w:left="720"/>
      <w:contextualSpacing/>
    </w:pPr>
  </w:style>
  <w:style w:type="character" w:customStyle="1" w:styleId="Heading3Char">
    <w:name w:val="Heading 3 Char"/>
    <w:basedOn w:val="DefaultParagraphFont"/>
    <w:link w:val="Heading3"/>
    <w:uiPriority w:val="9"/>
    <w:semiHidden/>
    <w:rsid w:val="00E219A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E219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19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19A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kmayer</dc:creator>
  <cp:keywords/>
  <cp:lastModifiedBy>Kate Roche</cp:lastModifiedBy>
  <cp:revision>8</cp:revision>
  <dcterms:created xsi:type="dcterms:W3CDTF">2022-01-11T11:07:00Z</dcterms:created>
  <dcterms:modified xsi:type="dcterms:W3CDTF">2022-01-18T15:19:00Z</dcterms:modified>
</cp:coreProperties>
</file>