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074F" w:rsidRPr="00E87FAD" w:rsidRDefault="006F074F">
      <w:pPr>
        <w:rPr>
          <w:rFonts w:ascii="Arial" w:hAnsi="Arial" w:cs="Arial"/>
          <w:vanish/>
          <w:specVanish/>
        </w:rPr>
      </w:pPr>
    </w:p>
    <w:p w:rsidR="006F074F" w:rsidRPr="00E87FAD" w:rsidRDefault="00E87FAD">
      <w:pPr>
        <w:rPr>
          <w:rFonts w:ascii="Arial" w:hAnsi="Arial" w:cs="Arial"/>
          <w:vanish/>
          <w:specVanish/>
        </w:rPr>
      </w:pPr>
      <w:r>
        <w:rPr>
          <w:rFonts w:ascii="Arial" w:hAnsi="Arial" w:cs="Arial"/>
        </w:rPr>
        <w:t xml:space="preserve"> </w:t>
      </w:r>
    </w:p>
    <w:p w:rsidR="006F074F" w:rsidRDefault="00E87FAD" w:rsidP="006F074F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w:t xml:space="preserve"> </w:t>
      </w:r>
      <w:r w:rsidR="006F074F" w:rsidRPr="006F074F">
        <w:rPr>
          <w:rFonts w:ascii="Arial" w:hAnsi="Arial" w:cs="Arial"/>
          <w:noProof/>
        </w:rPr>
        <w:drawing>
          <wp:inline distT="0" distB="0" distL="0" distR="0">
            <wp:extent cx="735538" cy="1114425"/>
            <wp:effectExtent l="0" t="0" r="7620" b="0"/>
            <wp:docPr id="1" name="Picture 1" descr="C:\Users\jlamb\Desktop\Fairfield-St.-Helens-Logo-(CMY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amb\Desktop\Fairfield-St.-Helens-Logo-(CMYK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05" cy="112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74F" w:rsidRDefault="006F074F">
      <w:pPr>
        <w:rPr>
          <w:rFonts w:ascii="Arial" w:hAnsi="Arial" w:cs="Arial"/>
        </w:rPr>
      </w:pPr>
    </w:p>
    <w:p w:rsidR="006F074F" w:rsidRDefault="006F074F">
      <w:pPr>
        <w:rPr>
          <w:rFonts w:ascii="Arial" w:hAnsi="Arial" w:cs="Arial"/>
        </w:rPr>
      </w:pPr>
    </w:p>
    <w:p w:rsidR="006F074F" w:rsidRPr="00200DA4" w:rsidRDefault="00993968" w:rsidP="00C44CC6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Audit of </w:t>
      </w:r>
      <w:r w:rsidR="006F074F" w:rsidRPr="00200DA4">
        <w:rPr>
          <w:rFonts w:ascii="Arial" w:hAnsi="Arial" w:cs="Arial"/>
          <w:b/>
          <w:sz w:val="28"/>
          <w:szCs w:val="28"/>
        </w:rPr>
        <w:t xml:space="preserve">Endoscopy </w:t>
      </w:r>
      <w:r>
        <w:rPr>
          <w:rFonts w:ascii="Arial" w:hAnsi="Arial" w:cs="Arial"/>
          <w:b/>
          <w:sz w:val="28"/>
          <w:szCs w:val="28"/>
        </w:rPr>
        <w:t>Patient Questionnaire</w:t>
      </w:r>
    </w:p>
    <w:p w:rsidR="00553533" w:rsidRDefault="006F074F" w:rsidP="00C44CC6">
      <w:pPr>
        <w:jc w:val="center"/>
        <w:rPr>
          <w:rFonts w:ascii="Arial" w:hAnsi="Arial" w:cs="Arial"/>
        </w:rPr>
      </w:pPr>
      <w:r w:rsidRPr="00993968">
        <w:rPr>
          <w:rFonts w:ascii="Arial" w:hAnsi="Arial" w:cs="Arial"/>
          <w:b/>
        </w:rPr>
        <w:t>(</w:t>
      </w:r>
      <w:r w:rsidR="0038792D">
        <w:rPr>
          <w:rFonts w:ascii="Arial" w:hAnsi="Arial" w:cs="Arial"/>
          <w:b/>
        </w:rPr>
        <w:t>January-March 2024</w:t>
      </w:r>
      <w:r w:rsidR="006C1AE1">
        <w:rPr>
          <w:rFonts w:ascii="Arial" w:hAnsi="Arial" w:cs="Arial"/>
          <w:b/>
        </w:rPr>
        <w:t>)</w:t>
      </w:r>
    </w:p>
    <w:p w:rsidR="0035711B" w:rsidRDefault="0035711B" w:rsidP="007C567C">
      <w:pPr>
        <w:rPr>
          <w:rFonts w:ascii="Arial" w:hAnsi="Arial" w:cs="Arial"/>
        </w:rPr>
      </w:pPr>
    </w:p>
    <w:p w:rsidR="007C567C" w:rsidRDefault="007C567C" w:rsidP="007C567C">
      <w:pPr>
        <w:rPr>
          <w:rFonts w:ascii="Arial" w:hAnsi="Arial" w:cs="Arial"/>
        </w:rPr>
      </w:pPr>
      <w:r>
        <w:rPr>
          <w:rFonts w:ascii="Arial" w:hAnsi="Arial" w:cs="Arial"/>
        </w:rPr>
        <w:t>Below is an outline of the results from patients who underwent endoscopy procedure</w:t>
      </w:r>
      <w:r w:rsidR="00AE5190">
        <w:rPr>
          <w:rFonts w:ascii="Arial" w:hAnsi="Arial" w:cs="Arial"/>
        </w:rPr>
        <w:t xml:space="preserve">s in </w:t>
      </w:r>
      <w:r w:rsidR="0038792D">
        <w:rPr>
          <w:rFonts w:ascii="Arial" w:hAnsi="Arial" w:cs="Arial"/>
        </w:rPr>
        <w:t>January, February &amp; March</w:t>
      </w:r>
      <w:r w:rsidR="00AE5190">
        <w:rPr>
          <w:rFonts w:ascii="Arial" w:hAnsi="Arial" w:cs="Arial"/>
        </w:rPr>
        <w:t xml:space="preserve"> (Quarter</w:t>
      </w:r>
      <w:r w:rsidR="0038792D">
        <w:rPr>
          <w:rFonts w:ascii="Arial" w:hAnsi="Arial" w:cs="Arial"/>
        </w:rPr>
        <w:t xml:space="preserve"> 4</w:t>
      </w:r>
      <w:r>
        <w:rPr>
          <w:rFonts w:ascii="Arial" w:hAnsi="Arial" w:cs="Arial"/>
        </w:rPr>
        <w:t>).</w:t>
      </w:r>
    </w:p>
    <w:p w:rsidR="007C567C" w:rsidRDefault="007C567C" w:rsidP="007C567C">
      <w:pPr>
        <w:rPr>
          <w:rFonts w:ascii="Arial" w:hAnsi="Arial" w:cs="Arial"/>
        </w:rPr>
      </w:pPr>
    </w:p>
    <w:p w:rsidR="007C567C" w:rsidRDefault="00325AAA" w:rsidP="007C567C">
      <w:pPr>
        <w:rPr>
          <w:rFonts w:ascii="Arial" w:hAnsi="Arial" w:cs="Arial"/>
        </w:rPr>
      </w:pPr>
      <w:r>
        <w:rPr>
          <w:rFonts w:ascii="Arial" w:hAnsi="Arial" w:cs="Arial"/>
        </w:rPr>
        <w:t>350</w:t>
      </w:r>
      <w:r w:rsidR="007C567C" w:rsidRPr="00EE5AB3">
        <w:rPr>
          <w:rFonts w:ascii="Arial" w:hAnsi="Arial" w:cs="Arial"/>
        </w:rPr>
        <w:t xml:space="preserve"> procedures took place with</w:t>
      </w:r>
      <w:r>
        <w:rPr>
          <w:rFonts w:ascii="Arial" w:hAnsi="Arial" w:cs="Arial"/>
        </w:rPr>
        <w:t xml:space="preserve"> 40 </w:t>
      </w:r>
      <w:r w:rsidR="00AE5190" w:rsidRPr="00EE5AB3">
        <w:rPr>
          <w:rFonts w:ascii="Arial" w:hAnsi="Arial" w:cs="Arial"/>
        </w:rPr>
        <w:t>patients (</w:t>
      </w:r>
      <w:r>
        <w:rPr>
          <w:rFonts w:ascii="Arial" w:hAnsi="Arial" w:cs="Arial"/>
        </w:rPr>
        <w:t>11</w:t>
      </w:r>
      <w:r w:rsidR="007C567C" w:rsidRPr="00EE5AB3">
        <w:rPr>
          <w:rFonts w:ascii="Arial" w:hAnsi="Arial" w:cs="Arial"/>
        </w:rPr>
        <w:t>%) returning a completed questionnaire</w:t>
      </w:r>
      <w:r w:rsidR="007C567C" w:rsidRPr="00637B47">
        <w:rPr>
          <w:rFonts w:ascii="Arial" w:hAnsi="Arial" w:cs="Arial"/>
          <w:color w:val="FF0000"/>
        </w:rPr>
        <w:t xml:space="preserve">. </w:t>
      </w:r>
      <w:r w:rsidR="009C0146" w:rsidRPr="00637B47">
        <w:rPr>
          <w:rFonts w:ascii="Arial" w:hAnsi="Arial" w:cs="Arial"/>
          <w:color w:val="FF0000"/>
        </w:rPr>
        <w:t xml:space="preserve">  </w:t>
      </w:r>
    </w:p>
    <w:p w:rsidR="0035711B" w:rsidRDefault="0035711B" w:rsidP="007C567C">
      <w:pPr>
        <w:rPr>
          <w:rFonts w:ascii="Arial" w:hAnsi="Arial" w:cs="Arial"/>
          <w:b/>
        </w:rPr>
      </w:pPr>
    </w:p>
    <w:p w:rsidR="0035711B" w:rsidRDefault="0035711B" w:rsidP="007C567C">
      <w:pPr>
        <w:rPr>
          <w:rFonts w:ascii="Arial" w:hAnsi="Arial" w:cs="Arial"/>
          <w:b/>
        </w:rPr>
      </w:pPr>
    </w:p>
    <w:p w:rsidR="0035711B" w:rsidRDefault="007C567C" w:rsidP="007C567C">
      <w:pPr>
        <w:rPr>
          <w:rFonts w:ascii="Arial" w:hAnsi="Arial" w:cs="Arial"/>
          <w:b/>
        </w:rPr>
      </w:pPr>
      <w:r w:rsidRPr="006F074F">
        <w:rPr>
          <w:rFonts w:ascii="Arial" w:hAnsi="Arial" w:cs="Arial"/>
          <w:b/>
        </w:rPr>
        <w:t>SUMMARY</w:t>
      </w:r>
    </w:p>
    <w:p w:rsidR="007C567C" w:rsidRDefault="007C567C" w:rsidP="007C567C">
      <w:pPr>
        <w:rPr>
          <w:rFonts w:ascii="Arial" w:hAnsi="Arial" w:cs="Arial"/>
        </w:rPr>
      </w:pPr>
    </w:p>
    <w:p w:rsidR="007C567C" w:rsidRDefault="00325AAA" w:rsidP="007C567C">
      <w:pPr>
        <w:rPr>
          <w:rFonts w:ascii="Arial" w:hAnsi="Arial" w:cs="Arial"/>
        </w:rPr>
      </w:pPr>
      <w:r>
        <w:rPr>
          <w:rFonts w:ascii="Arial" w:hAnsi="Arial" w:cs="Arial"/>
        </w:rPr>
        <w:t>70</w:t>
      </w:r>
      <w:r w:rsidR="007C567C" w:rsidRPr="009C0146">
        <w:rPr>
          <w:rFonts w:ascii="Arial" w:hAnsi="Arial" w:cs="Arial"/>
        </w:rPr>
        <w:t>% of patients stated the service</w:t>
      </w:r>
      <w:r w:rsidR="00AE5190">
        <w:rPr>
          <w:rFonts w:ascii="Arial" w:hAnsi="Arial" w:cs="Arial"/>
        </w:rPr>
        <w:t xml:space="preserve"> they received was excellent</w:t>
      </w:r>
      <w:r w:rsidR="0002628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20</w:t>
      </w:r>
      <w:r w:rsidR="00D264CB">
        <w:rPr>
          <w:rFonts w:ascii="Arial" w:hAnsi="Arial" w:cs="Arial"/>
        </w:rPr>
        <w:t>%</w:t>
      </w:r>
      <w:r w:rsidR="001030DC">
        <w:rPr>
          <w:rFonts w:ascii="Arial" w:hAnsi="Arial" w:cs="Arial"/>
        </w:rPr>
        <w:t xml:space="preserve"> r</w:t>
      </w:r>
      <w:r w:rsidR="007C567C" w:rsidRPr="009C0146">
        <w:rPr>
          <w:rFonts w:ascii="Arial" w:hAnsi="Arial" w:cs="Arial"/>
        </w:rPr>
        <w:t>ated</w:t>
      </w:r>
      <w:r w:rsidR="0006540D">
        <w:rPr>
          <w:rFonts w:ascii="Arial" w:hAnsi="Arial" w:cs="Arial"/>
        </w:rPr>
        <w:t xml:space="preserve"> the service as very good</w:t>
      </w:r>
      <w:r>
        <w:rPr>
          <w:rFonts w:ascii="Arial" w:hAnsi="Arial" w:cs="Arial"/>
        </w:rPr>
        <w:t>, 2</w:t>
      </w:r>
      <w:r w:rsidR="0056530A">
        <w:rPr>
          <w:rFonts w:ascii="Arial" w:hAnsi="Arial" w:cs="Arial"/>
        </w:rPr>
        <w:t>%</w:t>
      </w:r>
      <w:r>
        <w:rPr>
          <w:rFonts w:ascii="Arial" w:hAnsi="Arial" w:cs="Arial"/>
        </w:rPr>
        <w:t xml:space="preserve"> as good, 3% as fair and 5% didn’t answer.</w:t>
      </w:r>
    </w:p>
    <w:p w:rsidR="0005370B" w:rsidRDefault="0005370B" w:rsidP="00C86554">
      <w:pPr>
        <w:jc w:val="right"/>
        <w:rPr>
          <w:rFonts w:ascii="Arial" w:hAnsi="Arial" w:cs="Arial"/>
        </w:rPr>
      </w:pPr>
    </w:p>
    <w:p w:rsidR="00350822" w:rsidRDefault="00325AAA" w:rsidP="00C86554">
      <w:pPr>
        <w:jc w:val="right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F8A5379" wp14:editId="38BA64AF">
            <wp:extent cx="5274310" cy="4676775"/>
            <wp:effectExtent l="0" t="0" r="2540" b="952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50822" w:rsidRDefault="00350822" w:rsidP="00C86554">
      <w:pPr>
        <w:jc w:val="right"/>
        <w:rPr>
          <w:rFonts w:ascii="Arial" w:hAnsi="Arial" w:cs="Arial"/>
        </w:rPr>
      </w:pPr>
    </w:p>
    <w:p w:rsidR="0005370B" w:rsidRDefault="00317D92" w:rsidP="007C567C">
      <w:pPr>
        <w:rPr>
          <w:noProof/>
        </w:rPr>
      </w:pPr>
      <w:r>
        <w:rPr>
          <w:noProof/>
        </w:rPr>
        <w:drawing>
          <wp:inline distT="0" distB="0" distL="0" distR="0" wp14:anchorId="5EF2E541" wp14:editId="45C0CED8">
            <wp:extent cx="5486400" cy="3160395"/>
            <wp:effectExtent l="0" t="0" r="0" b="190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17D92" w:rsidRDefault="00317D92" w:rsidP="007C567C">
      <w:pPr>
        <w:rPr>
          <w:noProof/>
        </w:rPr>
      </w:pPr>
    </w:p>
    <w:p w:rsidR="00317D92" w:rsidRDefault="00317D92" w:rsidP="007C567C">
      <w:pPr>
        <w:rPr>
          <w:noProof/>
        </w:rPr>
      </w:pPr>
    </w:p>
    <w:p w:rsidR="00AB18F0" w:rsidRDefault="009939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Of the </w:t>
      </w:r>
      <w:r w:rsidR="005D4C0E">
        <w:rPr>
          <w:rFonts w:ascii="Arial" w:hAnsi="Arial" w:cs="Arial"/>
        </w:rPr>
        <w:t>p</w:t>
      </w:r>
      <w:r w:rsidR="00DD491C">
        <w:rPr>
          <w:rFonts w:ascii="Arial" w:hAnsi="Arial" w:cs="Arial"/>
        </w:rPr>
        <w:t>atients</w:t>
      </w:r>
      <w:r>
        <w:rPr>
          <w:rFonts w:ascii="Arial" w:hAnsi="Arial" w:cs="Arial"/>
        </w:rPr>
        <w:t xml:space="preserve"> audited </w:t>
      </w:r>
      <w:r w:rsidR="00317D92">
        <w:rPr>
          <w:rFonts w:ascii="Arial" w:hAnsi="Arial" w:cs="Arial"/>
        </w:rPr>
        <w:t>100</w:t>
      </w:r>
      <w:r w:rsidR="005D4C0E" w:rsidRPr="00B92BFB">
        <w:rPr>
          <w:rFonts w:ascii="Arial" w:hAnsi="Arial" w:cs="Arial"/>
        </w:rPr>
        <w:t xml:space="preserve">% received </w:t>
      </w:r>
      <w:r w:rsidR="00DD491C" w:rsidRPr="00B92BFB">
        <w:rPr>
          <w:rFonts w:ascii="Arial" w:hAnsi="Arial" w:cs="Arial"/>
        </w:rPr>
        <w:t>written</w:t>
      </w:r>
      <w:r w:rsidR="00DD491C">
        <w:rPr>
          <w:rFonts w:ascii="Arial" w:hAnsi="Arial" w:cs="Arial"/>
        </w:rPr>
        <w:t xml:space="preserve"> </w:t>
      </w:r>
      <w:r w:rsidR="005D4C0E">
        <w:rPr>
          <w:rFonts w:ascii="Arial" w:hAnsi="Arial" w:cs="Arial"/>
        </w:rPr>
        <w:t xml:space="preserve">information </w:t>
      </w:r>
      <w:r w:rsidR="00DD491C">
        <w:rPr>
          <w:rFonts w:ascii="Arial" w:hAnsi="Arial" w:cs="Arial"/>
        </w:rPr>
        <w:t>about their proposed treatment.</w:t>
      </w:r>
      <w:r w:rsidR="009C0146">
        <w:rPr>
          <w:rFonts w:ascii="Arial" w:hAnsi="Arial" w:cs="Arial"/>
        </w:rPr>
        <w:t xml:space="preserve"> </w:t>
      </w:r>
    </w:p>
    <w:p w:rsidR="0085462E" w:rsidRDefault="0085462E">
      <w:pPr>
        <w:rPr>
          <w:rFonts w:ascii="Arial" w:hAnsi="Arial" w:cs="Arial"/>
        </w:rPr>
      </w:pPr>
    </w:p>
    <w:p w:rsidR="007658F5" w:rsidRDefault="007658F5">
      <w:pPr>
        <w:rPr>
          <w:rFonts w:ascii="Arial" w:hAnsi="Arial" w:cs="Arial"/>
        </w:rPr>
      </w:pPr>
    </w:p>
    <w:p w:rsidR="000908B6" w:rsidRDefault="00317D92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600700" cy="3333750"/>
            <wp:effectExtent l="0" t="0" r="0" b="0"/>
            <wp:wrapSquare wrapText="bothSides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D6E" w:rsidRDefault="00922D6E">
      <w:pPr>
        <w:rPr>
          <w:rFonts w:ascii="Arial" w:hAnsi="Arial" w:cs="Arial"/>
        </w:rPr>
      </w:pPr>
    </w:p>
    <w:p w:rsidR="002D00B9" w:rsidRDefault="001521EA" w:rsidP="004307FE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EE148A">
        <w:rPr>
          <w:rFonts w:ascii="Arial" w:hAnsi="Arial" w:cs="Arial"/>
        </w:rPr>
        <w:t>f</w:t>
      </w:r>
      <w:r w:rsidR="00B417CB">
        <w:rPr>
          <w:rFonts w:ascii="Arial" w:hAnsi="Arial" w:cs="Arial"/>
        </w:rPr>
        <w:t xml:space="preserve"> t</w:t>
      </w:r>
      <w:r w:rsidR="004307FE" w:rsidRPr="009F0A2E">
        <w:rPr>
          <w:rFonts w:ascii="Arial" w:hAnsi="Arial" w:cs="Arial"/>
        </w:rPr>
        <w:t>he patients responded</w:t>
      </w:r>
      <w:r w:rsidR="004307FE">
        <w:rPr>
          <w:rFonts w:ascii="Arial" w:hAnsi="Arial" w:cs="Arial"/>
        </w:rPr>
        <w:t xml:space="preserve"> </w:t>
      </w:r>
      <w:r w:rsidR="0085462E">
        <w:rPr>
          <w:rFonts w:ascii="Arial" w:hAnsi="Arial" w:cs="Arial"/>
        </w:rPr>
        <w:t>38</w:t>
      </w:r>
      <w:r w:rsidR="004307FE" w:rsidRPr="009F0A2E">
        <w:rPr>
          <w:rFonts w:ascii="Arial" w:hAnsi="Arial" w:cs="Arial"/>
        </w:rPr>
        <w:t>% waited</w:t>
      </w:r>
      <w:r w:rsidR="004307FE">
        <w:rPr>
          <w:rFonts w:ascii="Arial" w:hAnsi="Arial" w:cs="Arial"/>
        </w:rPr>
        <w:t xml:space="preserve"> less time than </w:t>
      </w:r>
      <w:r w:rsidR="004307FE" w:rsidRPr="009F0A2E">
        <w:rPr>
          <w:rFonts w:ascii="Arial" w:hAnsi="Arial" w:cs="Arial"/>
        </w:rPr>
        <w:t xml:space="preserve">expected </w:t>
      </w:r>
      <w:r w:rsidR="004307FE">
        <w:rPr>
          <w:rFonts w:ascii="Arial" w:hAnsi="Arial" w:cs="Arial"/>
        </w:rPr>
        <w:t xml:space="preserve">and </w:t>
      </w:r>
      <w:r w:rsidR="0085462E">
        <w:rPr>
          <w:rFonts w:ascii="Arial" w:hAnsi="Arial" w:cs="Arial"/>
        </w:rPr>
        <w:t>51</w:t>
      </w:r>
      <w:r w:rsidR="004307FE">
        <w:rPr>
          <w:rFonts w:ascii="Arial" w:hAnsi="Arial" w:cs="Arial"/>
        </w:rPr>
        <w:t xml:space="preserve">% waited the time they expected and </w:t>
      </w:r>
      <w:r w:rsidR="0085462E">
        <w:rPr>
          <w:rFonts w:ascii="Arial" w:hAnsi="Arial" w:cs="Arial"/>
        </w:rPr>
        <w:t>11</w:t>
      </w:r>
      <w:r w:rsidR="0081116C">
        <w:rPr>
          <w:rFonts w:ascii="Arial" w:hAnsi="Arial" w:cs="Arial"/>
        </w:rPr>
        <w:t>%</w:t>
      </w:r>
      <w:r w:rsidR="004307FE">
        <w:rPr>
          <w:rFonts w:ascii="Arial" w:hAnsi="Arial" w:cs="Arial"/>
        </w:rPr>
        <w:t xml:space="preserve"> waited longer than expected.</w:t>
      </w:r>
    </w:p>
    <w:p w:rsidR="004307FE" w:rsidRPr="009F0A2E" w:rsidRDefault="004307FE" w:rsidP="004307FE">
      <w:pPr>
        <w:rPr>
          <w:rFonts w:ascii="Arial" w:hAnsi="Arial" w:cs="Arial"/>
          <w:color w:val="00B050"/>
        </w:rPr>
      </w:pPr>
      <w:r>
        <w:rPr>
          <w:rFonts w:ascii="Arial" w:hAnsi="Arial" w:cs="Arial"/>
        </w:rPr>
        <w:t xml:space="preserve">    </w:t>
      </w:r>
    </w:p>
    <w:p w:rsidR="00922D6E" w:rsidRDefault="004068BB">
      <w:pPr>
        <w:rPr>
          <w:rFonts w:ascii="Arial" w:hAnsi="Arial" w:cs="Arial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15000" cy="2857500"/>
            <wp:effectExtent l="0" t="0" r="0" b="0"/>
            <wp:wrapSquare wrapText="bothSides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14B3" w:rsidRDefault="003C14B3">
      <w:pPr>
        <w:rPr>
          <w:rFonts w:ascii="Arial" w:hAnsi="Arial" w:cs="Arial"/>
          <w:noProof/>
        </w:rPr>
      </w:pPr>
    </w:p>
    <w:p w:rsidR="00BD4AA3" w:rsidRDefault="001B712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100% of the patients</w:t>
      </w:r>
      <w:r w:rsidR="0047345B">
        <w:rPr>
          <w:rFonts w:ascii="Arial" w:hAnsi="Arial" w:cs="Arial"/>
          <w:noProof/>
        </w:rPr>
        <w:t xml:space="preserve"> who responded</w:t>
      </w:r>
      <w:r>
        <w:rPr>
          <w:rFonts w:ascii="Arial" w:hAnsi="Arial" w:cs="Arial"/>
          <w:noProof/>
        </w:rPr>
        <w:t xml:space="preserve"> confirmed they were treated with privacy, dignity and respect whilst at Fairfield Independent Hospital.</w:t>
      </w:r>
    </w:p>
    <w:p w:rsidR="006F2343" w:rsidRDefault="006F2343">
      <w:pPr>
        <w:rPr>
          <w:rFonts w:ascii="Arial" w:hAnsi="Arial" w:cs="Arial"/>
          <w:noProof/>
        </w:rPr>
      </w:pPr>
    </w:p>
    <w:p w:rsidR="006F2343" w:rsidRDefault="00D84C5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29300" cy="4381500"/>
            <wp:effectExtent l="0" t="0" r="0" b="0"/>
            <wp:wrapSquare wrapText="bothSides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414" w:rsidRDefault="00D84C59" w:rsidP="00352414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78</w:t>
      </w:r>
      <w:r w:rsidR="00F76132">
        <w:rPr>
          <w:rFonts w:ascii="Arial" w:hAnsi="Arial" w:cs="Arial"/>
          <w:noProof/>
        </w:rPr>
        <w:t>%</w:t>
      </w:r>
      <w:r w:rsidR="00352414">
        <w:rPr>
          <w:rFonts w:ascii="Arial" w:hAnsi="Arial" w:cs="Arial"/>
          <w:noProof/>
        </w:rPr>
        <w:t xml:space="preserve"> of patients resonding stated they received their endoscopy report prior to discharge</w:t>
      </w:r>
      <w:r w:rsidR="002244E3">
        <w:rPr>
          <w:rFonts w:ascii="Arial" w:hAnsi="Arial" w:cs="Arial"/>
          <w:noProof/>
        </w:rPr>
        <w:t>.</w:t>
      </w:r>
    </w:p>
    <w:p w:rsidR="00EE3AE6" w:rsidRDefault="00EE3AE6">
      <w:pPr>
        <w:rPr>
          <w:rFonts w:ascii="Arial" w:hAnsi="Arial" w:cs="Arial"/>
          <w:noProof/>
        </w:rPr>
      </w:pPr>
    </w:p>
    <w:p w:rsidR="00C83997" w:rsidRDefault="004D714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BAD5062" wp14:editId="09184B43">
            <wp:extent cx="5943600" cy="3551555"/>
            <wp:effectExtent l="0" t="0" r="0" b="10795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84C59" w:rsidRDefault="00D84C59">
      <w:pPr>
        <w:rPr>
          <w:noProof/>
        </w:rPr>
      </w:pPr>
    </w:p>
    <w:p w:rsidR="00D84C59" w:rsidRDefault="00D84C59">
      <w:pPr>
        <w:rPr>
          <w:noProof/>
        </w:rPr>
      </w:pPr>
    </w:p>
    <w:p w:rsidR="0099335F" w:rsidRDefault="00C11301" w:rsidP="0099335F">
      <w:pPr>
        <w:rPr>
          <w:rFonts w:ascii="Arial" w:hAnsi="Arial" w:cs="Arial"/>
          <w:noProof/>
        </w:rPr>
      </w:pPr>
      <w:r>
        <w:rPr>
          <w:rFonts w:ascii="Arial" w:hAnsi="Arial" w:cs="Arial"/>
        </w:rPr>
        <w:t>T</w:t>
      </w:r>
      <w:r w:rsidR="0099335F">
        <w:rPr>
          <w:rFonts w:ascii="Arial" w:hAnsi="Arial" w:cs="Arial"/>
        </w:rPr>
        <w:t xml:space="preserve">he </w:t>
      </w:r>
      <w:r w:rsidR="0099335F" w:rsidRPr="00764AC8">
        <w:rPr>
          <w:rFonts w:ascii="Arial" w:hAnsi="Arial" w:cs="Arial"/>
        </w:rPr>
        <w:t xml:space="preserve">responses received </w:t>
      </w:r>
      <w:r w:rsidR="0099335F">
        <w:rPr>
          <w:rFonts w:ascii="Arial" w:hAnsi="Arial" w:cs="Arial"/>
        </w:rPr>
        <w:t xml:space="preserve">to this question, </w:t>
      </w:r>
      <w:r w:rsidR="004D714F">
        <w:rPr>
          <w:rFonts w:ascii="Arial" w:hAnsi="Arial" w:cs="Arial"/>
        </w:rPr>
        <w:t>13</w:t>
      </w:r>
      <w:r w:rsidR="0003439F">
        <w:rPr>
          <w:rFonts w:ascii="Arial" w:hAnsi="Arial" w:cs="Arial"/>
        </w:rPr>
        <w:t xml:space="preserve">% of </w:t>
      </w:r>
      <w:r w:rsidR="0099335F">
        <w:rPr>
          <w:rFonts w:ascii="Arial" w:hAnsi="Arial" w:cs="Arial"/>
        </w:rPr>
        <w:t xml:space="preserve">patients </w:t>
      </w:r>
      <w:r w:rsidR="0099335F" w:rsidRPr="00374500">
        <w:rPr>
          <w:rFonts w:ascii="Arial" w:hAnsi="Arial" w:cs="Arial"/>
        </w:rPr>
        <w:t>responded</w:t>
      </w:r>
      <w:r w:rsidR="0099335F" w:rsidRPr="00374500">
        <w:rPr>
          <w:rFonts w:ascii="Arial" w:hAnsi="Arial" w:cs="Arial"/>
          <w:color w:val="FF0000"/>
        </w:rPr>
        <w:t xml:space="preserve"> </w:t>
      </w:r>
      <w:r w:rsidR="0099335F">
        <w:rPr>
          <w:rFonts w:ascii="Arial" w:hAnsi="Arial" w:cs="Arial"/>
        </w:rPr>
        <w:t xml:space="preserve">that the procedure was worse than expected, </w:t>
      </w:r>
      <w:r w:rsidR="0003439F">
        <w:rPr>
          <w:rFonts w:ascii="Arial" w:hAnsi="Arial" w:cs="Arial"/>
        </w:rPr>
        <w:t>5</w:t>
      </w:r>
      <w:r w:rsidR="004D714F">
        <w:rPr>
          <w:rFonts w:ascii="Arial" w:hAnsi="Arial" w:cs="Arial"/>
        </w:rPr>
        <w:t>3</w:t>
      </w:r>
      <w:r w:rsidR="0003439F">
        <w:rPr>
          <w:rFonts w:ascii="Arial" w:hAnsi="Arial" w:cs="Arial"/>
        </w:rPr>
        <w:t>% of</w:t>
      </w:r>
      <w:r w:rsidR="0099335F">
        <w:rPr>
          <w:rFonts w:ascii="Arial" w:hAnsi="Arial" w:cs="Arial"/>
        </w:rPr>
        <w:t xml:space="preserve"> patients responded with better than expected</w:t>
      </w:r>
      <w:r w:rsidR="0099335F" w:rsidRPr="00374500">
        <w:rPr>
          <w:rFonts w:ascii="Arial" w:hAnsi="Arial" w:cs="Arial"/>
          <w:color w:val="FF0000"/>
        </w:rPr>
        <w:t xml:space="preserve"> </w:t>
      </w:r>
      <w:r w:rsidR="0099335F">
        <w:rPr>
          <w:rFonts w:ascii="Arial" w:hAnsi="Arial" w:cs="Arial"/>
        </w:rPr>
        <w:t xml:space="preserve">and </w:t>
      </w:r>
      <w:r w:rsidR="0003439F">
        <w:rPr>
          <w:rFonts w:ascii="Arial" w:hAnsi="Arial" w:cs="Arial"/>
        </w:rPr>
        <w:t>3</w:t>
      </w:r>
      <w:r w:rsidR="004D714F">
        <w:rPr>
          <w:rFonts w:ascii="Arial" w:hAnsi="Arial" w:cs="Arial"/>
        </w:rPr>
        <w:t>4</w:t>
      </w:r>
      <w:r w:rsidR="0003439F">
        <w:rPr>
          <w:rFonts w:ascii="Arial" w:hAnsi="Arial" w:cs="Arial"/>
        </w:rPr>
        <w:t>%</w:t>
      </w:r>
      <w:r w:rsidR="008F3871">
        <w:rPr>
          <w:rFonts w:ascii="Arial" w:hAnsi="Arial" w:cs="Arial"/>
        </w:rPr>
        <w:t xml:space="preserve"> p</w:t>
      </w:r>
      <w:r w:rsidR="0099335F">
        <w:rPr>
          <w:rFonts w:ascii="Arial" w:hAnsi="Arial" w:cs="Arial"/>
        </w:rPr>
        <w:t>atients responded with same as expected</w:t>
      </w:r>
      <w:r w:rsidR="0003439F">
        <w:rPr>
          <w:rFonts w:ascii="Arial" w:hAnsi="Arial" w:cs="Arial"/>
        </w:rPr>
        <w:t>.</w:t>
      </w:r>
    </w:p>
    <w:p w:rsidR="0099335F" w:rsidRDefault="0099335F" w:rsidP="0099335F">
      <w:pPr>
        <w:rPr>
          <w:rFonts w:ascii="Arial" w:hAnsi="Arial" w:cs="Arial"/>
          <w:noProof/>
        </w:rPr>
      </w:pPr>
    </w:p>
    <w:p w:rsidR="0099335F" w:rsidRDefault="006F62FE" w:rsidP="0099335F">
      <w:pPr>
        <w:rPr>
          <w:rFonts w:ascii="Arial" w:hAnsi="Arial" w:cs="Arial"/>
        </w:rPr>
      </w:pPr>
      <w:r>
        <w:rPr>
          <w:rFonts w:ascii="Arial" w:hAnsi="Arial" w:cs="Arial"/>
        </w:rPr>
        <w:t>87</w:t>
      </w:r>
      <w:r w:rsidR="0099335F">
        <w:rPr>
          <w:rFonts w:ascii="Arial" w:hAnsi="Arial" w:cs="Arial"/>
        </w:rPr>
        <w:t>% stated that they were given a realistic expectation of the pain/discomfort.</w:t>
      </w:r>
    </w:p>
    <w:p w:rsidR="00AF02D8" w:rsidRDefault="00AF02D8">
      <w:pPr>
        <w:rPr>
          <w:rFonts w:ascii="Arial" w:hAnsi="Arial" w:cs="Arial"/>
        </w:rPr>
      </w:pPr>
    </w:p>
    <w:p w:rsidR="00C96333" w:rsidRDefault="0099335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SU</w:t>
      </w:r>
      <w:r w:rsidR="0074722D" w:rsidRPr="006F074F">
        <w:rPr>
          <w:rFonts w:ascii="Arial" w:hAnsi="Arial" w:cs="Arial"/>
          <w:b/>
        </w:rPr>
        <w:t xml:space="preserve">MMARY </w:t>
      </w:r>
    </w:p>
    <w:p w:rsidR="00C96333" w:rsidRDefault="00C96333">
      <w:pPr>
        <w:rPr>
          <w:rFonts w:ascii="Arial" w:hAnsi="Arial" w:cs="Arial"/>
          <w:b/>
        </w:rPr>
      </w:pPr>
    </w:p>
    <w:p w:rsidR="00E469FF" w:rsidRPr="00C96333" w:rsidRDefault="006F62FE">
      <w:pPr>
        <w:rPr>
          <w:rFonts w:ascii="Arial" w:hAnsi="Arial" w:cs="Arial"/>
          <w:b/>
        </w:rPr>
      </w:pPr>
      <w:r>
        <w:rPr>
          <w:rFonts w:ascii="Arial" w:hAnsi="Arial" w:cs="Arial"/>
        </w:rPr>
        <w:t>70</w:t>
      </w:r>
      <w:r w:rsidR="009E24E5">
        <w:rPr>
          <w:rFonts w:ascii="Arial" w:hAnsi="Arial" w:cs="Arial"/>
        </w:rPr>
        <w:t>% rated</w:t>
      </w:r>
      <w:r w:rsidR="0074722D" w:rsidRPr="00240782">
        <w:rPr>
          <w:rFonts w:ascii="Arial" w:hAnsi="Arial" w:cs="Arial"/>
        </w:rPr>
        <w:t xml:space="preserve"> the </w:t>
      </w:r>
      <w:r w:rsidR="006D43EC">
        <w:rPr>
          <w:rFonts w:ascii="Arial" w:hAnsi="Arial" w:cs="Arial"/>
        </w:rPr>
        <w:t xml:space="preserve">overall </w:t>
      </w:r>
      <w:r w:rsidR="0074722D" w:rsidRPr="00240782">
        <w:rPr>
          <w:rFonts w:ascii="Arial" w:hAnsi="Arial" w:cs="Arial"/>
        </w:rPr>
        <w:t>service they received</w:t>
      </w:r>
      <w:r w:rsidR="00776CA6">
        <w:rPr>
          <w:rFonts w:ascii="Arial" w:hAnsi="Arial" w:cs="Arial"/>
        </w:rPr>
        <w:t xml:space="preserve"> as excellent, </w:t>
      </w:r>
      <w:r>
        <w:rPr>
          <w:rFonts w:ascii="Arial" w:hAnsi="Arial" w:cs="Arial"/>
        </w:rPr>
        <w:t>20</w:t>
      </w:r>
      <w:r w:rsidR="0074722D" w:rsidRPr="00240782">
        <w:rPr>
          <w:rFonts w:ascii="Arial" w:hAnsi="Arial" w:cs="Arial"/>
        </w:rPr>
        <w:t>%</w:t>
      </w:r>
      <w:r w:rsidR="006D43EC">
        <w:rPr>
          <w:rFonts w:ascii="Arial" w:hAnsi="Arial" w:cs="Arial"/>
        </w:rPr>
        <w:t xml:space="preserve"> r</w:t>
      </w:r>
      <w:r w:rsidR="00EB6256">
        <w:rPr>
          <w:rFonts w:ascii="Arial" w:hAnsi="Arial" w:cs="Arial"/>
        </w:rPr>
        <w:t>ated the service as very good</w:t>
      </w:r>
      <w:r w:rsidR="000B0474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</w:t>
      </w:r>
      <w:r w:rsidR="000B0474">
        <w:rPr>
          <w:rFonts w:ascii="Arial" w:hAnsi="Arial" w:cs="Arial"/>
        </w:rPr>
        <w:t>% as good</w:t>
      </w:r>
      <w:r>
        <w:rPr>
          <w:rFonts w:ascii="Arial" w:hAnsi="Arial" w:cs="Arial"/>
        </w:rPr>
        <w:t>, 3% as fair and 5% didn’t answer.</w:t>
      </w:r>
      <w:r w:rsidR="003A21BF">
        <w:rPr>
          <w:rFonts w:ascii="Arial" w:hAnsi="Arial" w:cs="Arial"/>
        </w:rPr>
        <w:t xml:space="preserve"> Since the change to the use of Entonox the patient length of stay has reduced from 55 minutes with sedation to 26 minutes with Entonox.  Along with comparable pain relief</w:t>
      </w:r>
      <w:r w:rsidR="00D20BA5">
        <w:rPr>
          <w:rFonts w:ascii="Arial" w:hAnsi="Arial" w:cs="Arial"/>
        </w:rPr>
        <w:t xml:space="preserve">, </w:t>
      </w:r>
      <w:r w:rsidR="003A21BF">
        <w:rPr>
          <w:rFonts w:ascii="Arial" w:hAnsi="Arial" w:cs="Arial"/>
        </w:rPr>
        <w:t>the ability to drive in 30 minutes and not requir</w:t>
      </w:r>
      <w:r w:rsidR="00D20BA5">
        <w:rPr>
          <w:rFonts w:ascii="Arial" w:hAnsi="Arial" w:cs="Arial"/>
        </w:rPr>
        <w:t>ing</w:t>
      </w:r>
      <w:r w:rsidR="003A21BF">
        <w:rPr>
          <w:rFonts w:ascii="Arial" w:hAnsi="Arial" w:cs="Arial"/>
        </w:rPr>
        <w:t xml:space="preserve"> an escort home have improved the patient experience greatly.</w:t>
      </w:r>
    </w:p>
    <w:p w:rsidR="00EE5AB3" w:rsidRDefault="00EE5AB3">
      <w:pPr>
        <w:rPr>
          <w:rFonts w:ascii="Arial" w:hAnsi="Arial" w:cs="Arial"/>
        </w:rPr>
      </w:pPr>
    </w:p>
    <w:p w:rsidR="00200DA4" w:rsidRDefault="00200DA4">
      <w:pPr>
        <w:rPr>
          <w:rFonts w:ascii="Arial" w:hAnsi="Arial" w:cs="Arial"/>
        </w:rPr>
      </w:pPr>
      <w:r>
        <w:rPr>
          <w:rFonts w:ascii="Arial" w:hAnsi="Arial" w:cs="Arial"/>
        </w:rPr>
        <w:t>Patients have the opportunity to request further feedback on their comments made on the questionnaire</w:t>
      </w:r>
      <w:r w:rsidR="00C44CC6">
        <w:rPr>
          <w:rFonts w:ascii="Arial" w:hAnsi="Arial" w:cs="Arial"/>
        </w:rPr>
        <w:t xml:space="preserve"> </w:t>
      </w:r>
      <w:r w:rsidR="00DD491C">
        <w:rPr>
          <w:rFonts w:ascii="Arial" w:hAnsi="Arial" w:cs="Arial"/>
        </w:rPr>
        <w:t>and this will be completed within 20</w:t>
      </w:r>
      <w:r w:rsidR="00C44CC6">
        <w:rPr>
          <w:rFonts w:ascii="Arial" w:hAnsi="Arial" w:cs="Arial"/>
        </w:rPr>
        <w:t xml:space="preserve"> </w:t>
      </w:r>
      <w:r w:rsidR="00DD491C">
        <w:rPr>
          <w:rFonts w:ascii="Arial" w:hAnsi="Arial" w:cs="Arial"/>
        </w:rPr>
        <w:t xml:space="preserve">working </w:t>
      </w:r>
      <w:r w:rsidR="00C44CC6">
        <w:rPr>
          <w:rFonts w:ascii="Arial" w:hAnsi="Arial" w:cs="Arial"/>
        </w:rPr>
        <w:t>days</w:t>
      </w:r>
      <w:r w:rsidR="00DD491C">
        <w:rPr>
          <w:rFonts w:ascii="Arial" w:hAnsi="Arial" w:cs="Arial"/>
        </w:rPr>
        <w:t xml:space="preserve"> as per hospital policy.</w:t>
      </w:r>
      <w:r w:rsidR="00EE5AB3">
        <w:rPr>
          <w:rFonts w:ascii="Arial" w:hAnsi="Arial" w:cs="Arial"/>
        </w:rPr>
        <w:t xml:space="preserve">  To date no patients have requested feedback.</w:t>
      </w:r>
    </w:p>
    <w:p w:rsidR="00C44CC6" w:rsidRDefault="00C44CC6">
      <w:pPr>
        <w:rPr>
          <w:rFonts w:ascii="Arial" w:hAnsi="Arial" w:cs="Arial"/>
        </w:rPr>
      </w:pPr>
    </w:p>
    <w:p w:rsidR="00C44CC6" w:rsidRPr="009C243E" w:rsidRDefault="00C44CC6">
      <w:pPr>
        <w:rPr>
          <w:rFonts w:ascii="Arial" w:hAnsi="Arial" w:cs="Arial"/>
          <w:b/>
        </w:rPr>
      </w:pPr>
      <w:r w:rsidRPr="009C243E">
        <w:rPr>
          <w:rFonts w:ascii="Arial" w:hAnsi="Arial" w:cs="Arial"/>
          <w:b/>
        </w:rPr>
        <w:t>Actions</w:t>
      </w:r>
    </w:p>
    <w:p w:rsidR="00C44CC6" w:rsidRPr="009C243E" w:rsidRDefault="00C44CC6">
      <w:pPr>
        <w:rPr>
          <w:rFonts w:ascii="Arial" w:hAnsi="Arial" w:cs="Arial"/>
        </w:rPr>
      </w:pPr>
    </w:p>
    <w:p w:rsidR="00FB6B7A" w:rsidRDefault="007A33D9" w:rsidP="00320B19">
      <w:pPr>
        <w:jc w:val="both"/>
        <w:rPr>
          <w:rFonts w:ascii="Arial" w:hAnsi="Arial" w:cs="Arial"/>
        </w:rPr>
      </w:pPr>
      <w:r w:rsidRPr="00320B19">
        <w:rPr>
          <w:rFonts w:ascii="Arial" w:hAnsi="Arial" w:cs="Arial"/>
        </w:rPr>
        <w:t xml:space="preserve">Quarter </w:t>
      </w:r>
      <w:r w:rsidR="006F62FE">
        <w:rPr>
          <w:rFonts w:ascii="Arial" w:hAnsi="Arial" w:cs="Arial"/>
        </w:rPr>
        <w:t>4</w:t>
      </w:r>
      <w:r w:rsidR="00320B19" w:rsidRPr="00320B19">
        <w:rPr>
          <w:rFonts w:ascii="Arial" w:hAnsi="Arial" w:cs="Arial"/>
        </w:rPr>
        <w:t xml:space="preserve"> saw the hospital achieve</w:t>
      </w:r>
      <w:r w:rsidR="00AA3FE1">
        <w:rPr>
          <w:rFonts w:ascii="Arial" w:hAnsi="Arial" w:cs="Arial"/>
        </w:rPr>
        <w:t xml:space="preserve"> a</w:t>
      </w:r>
      <w:r w:rsidR="009C243E" w:rsidRPr="00320B19">
        <w:rPr>
          <w:rFonts w:ascii="Arial" w:hAnsi="Arial" w:cs="Arial"/>
        </w:rPr>
        <w:t xml:space="preserve"> </w:t>
      </w:r>
      <w:r w:rsidR="006F62FE">
        <w:rPr>
          <w:rFonts w:ascii="Arial" w:hAnsi="Arial" w:cs="Arial"/>
        </w:rPr>
        <w:t>78</w:t>
      </w:r>
      <w:r w:rsidR="00C44CC6" w:rsidRPr="00320B19">
        <w:rPr>
          <w:rFonts w:ascii="Arial" w:hAnsi="Arial" w:cs="Arial"/>
        </w:rPr>
        <w:t xml:space="preserve">% </w:t>
      </w:r>
      <w:r w:rsidR="009C243E" w:rsidRPr="00320B19">
        <w:rPr>
          <w:rFonts w:ascii="Arial" w:hAnsi="Arial" w:cs="Arial"/>
        </w:rPr>
        <w:t>compliance with patients receiving a copy of their endoscopy report prior to discharge</w:t>
      </w:r>
      <w:r w:rsidR="0038766F" w:rsidRPr="00320B19">
        <w:rPr>
          <w:rFonts w:ascii="Arial" w:hAnsi="Arial" w:cs="Arial"/>
        </w:rPr>
        <w:t xml:space="preserve">. </w:t>
      </w:r>
    </w:p>
    <w:p w:rsidR="00422A0C" w:rsidRDefault="0038766F" w:rsidP="00320B19">
      <w:pPr>
        <w:jc w:val="both"/>
        <w:rPr>
          <w:rFonts w:ascii="Arial" w:hAnsi="Arial" w:cs="Arial"/>
        </w:rPr>
      </w:pPr>
      <w:r w:rsidRPr="00320B19">
        <w:rPr>
          <w:rFonts w:ascii="Arial" w:hAnsi="Arial" w:cs="Arial"/>
        </w:rPr>
        <w:t xml:space="preserve"> </w:t>
      </w:r>
      <w:bookmarkStart w:id="0" w:name="_GoBack"/>
      <w:bookmarkEnd w:id="0"/>
    </w:p>
    <w:p w:rsidR="00422A0C" w:rsidRPr="00A10072" w:rsidRDefault="00AE24FB" w:rsidP="00EE5AB3">
      <w:pPr>
        <w:rPr>
          <w:rFonts w:ascii="Arial" w:hAnsi="Arial" w:cs="Arial"/>
        </w:rPr>
      </w:pPr>
      <w:r w:rsidRPr="00320B19">
        <w:rPr>
          <w:rFonts w:ascii="Arial" w:hAnsi="Arial" w:cs="Arial"/>
        </w:rPr>
        <w:t>We continue to work with our patients and staff to see a further uplift in completed questionnaires.</w:t>
      </w:r>
      <w:r w:rsidR="00422A0C" w:rsidRPr="00320B19">
        <w:rPr>
          <w:rFonts w:ascii="Arial" w:hAnsi="Arial" w:cs="Arial"/>
        </w:rPr>
        <w:t xml:space="preserve"> </w:t>
      </w:r>
      <w:r w:rsidRPr="00320B19">
        <w:rPr>
          <w:rFonts w:ascii="Arial" w:hAnsi="Arial" w:cs="Arial"/>
        </w:rPr>
        <w:t>Feedback is very important to the hospital to enable staff to offer patients an effective service.</w:t>
      </w:r>
    </w:p>
    <w:sectPr w:rsidR="00422A0C" w:rsidRPr="00A10072">
      <w:footerReference w:type="default" r:id="rId1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38E" w:rsidRDefault="0079438E" w:rsidP="0019144E">
      <w:r>
        <w:separator/>
      </w:r>
    </w:p>
  </w:endnote>
  <w:endnote w:type="continuationSeparator" w:id="0">
    <w:p w:rsidR="0079438E" w:rsidRDefault="0079438E" w:rsidP="00191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193259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E24E5" w:rsidRDefault="007557FC">
            <w:pPr>
              <w:pStyle w:val="Footer"/>
              <w:jc w:val="center"/>
            </w:pPr>
            <w:r>
              <w:t xml:space="preserve">Page </w:t>
            </w:r>
            <w:r>
              <w:fldChar w:fldCharType="begin"/>
            </w:r>
            <w:r>
              <w:instrText xml:space="preserve"> PAGE  \* Arabic  \* MERGEFORMAT </w:instrText>
            </w:r>
            <w:r>
              <w:fldChar w:fldCharType="separate"/>
            </w:r>
            <w:r w:rsidR="00D20BA5">
              <w:rPr>
                <w:noProof/>
              </w:rPr>
              <w:t>4</w:t>
            </w:r>
            <w:r>
              <w:fldChar w:fldCharType="end"/>
            </w:r>
            <w:r>
              <w:t xml:space="preserve"> of </w:t>
            </w:r>
            <w:r w:rsidR="009120F1">
              <w:t>4</w:t>
            </w:r>
            <w:r>
              <w:t xml:space="preserve">  </w:t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</w:p>
        </w:sdtContent>
      </w:sdt>
    </w:sdtContent>
  </w:sdt>
  <w:p w:rsidR="0019144E" w:rsidRDefault="001914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38E" w:rsidRDefault="0079438E" w:rsidP="0019144E">
      <w:r>
        <w:separator/>
      </w:r>
    </w:p>
  </w:footnote>
  <w:footnote w:type="continuationSeparator" w:id="0">
    <w:p w:rsidR="0079438E" w:rsidRDefault="0079438E" w:rsidP="001914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1C6"/>
    <w:multiLevelType w:val="hybridMultilevel"/>
    <w:tmpl w:val="4476E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C0E"/>
    <w:rsid w:val="000067B2"/>
    <w:rsid w:val="000135EC"/>
    <w:rsid w:val="0001704C"/>
    <w:rsid w:val="00026286"/>
    <w:rsid w:val="00027842"/>
    <w:rsid w:val="000315E7"/>
    <w:rsid w:val="0003439F"/>
    <w:rsid w:val="00034E3D"/>
    <w:rsid w:val="0004301C"/>
    <w:rsid w:val="0005370B"/>
    <w:rsid w:val="000550EA"/>
    <w:rsid w:val="00063391"/>
    <w:rsid w:val="0006540D"/>
    <w:rsid w:val="00067A7A"/>
    <w:rsid w:val="00080E39"/>
    <w:rsid w:val="00083FE0"/>
    <w:rsid w:val="000908B6"/>
    <w:rsid w:val="000A2A83"/>
    <w:rsid w:val="000B0474"/>
    <w:rsid w:val="000B76E6"/>
    <w:rsid w:val="000D2777"/>
    <w:rsid w:val="000D4922"/>
    <w:rsid w:val="000F3A17"/>
    <w:rsid w:val="001030DC"/>
    <w:rsid w:val="00117EBD"/>
    <w:rsid w:val="00131E70"/>
    <w:rsid w:val="001368C5"/>
    <w:rsid w:val="001413B2"/>
    <w:rsid w:val="001521EA"/>
    <w:rsid w:val="00153C9E"/>
    <w:rsid w:val="0016239D"/>
    <w:rsid w:val="001869E8"/>
    <w:rsid w:val="0019144E"/>
    <w:rsid w:val="00192420"/>
    <w:rsid w:val="001972BF"/>
    <w:rsid w:val="001A719F"/>
    <w:rsid w:val="001B7124"/>
    <w:rsid w:val="001C5A88"/>
    <w:rsid w:val="001F03AF"/>
    <w:rsid w:val="00200DA4"/>
    <w:rsid w:val="00201D0A"/>
    <w:rsid w:val="002053D2"/>
    <w:rsid w:val="00222B51"/>
    <w:rsid w:val="002243E9"/>
    <w:rsid w:val="002244E3"/>
    <w:rsid w:val="00230F2C"/>
    <w:rsid w:val="00233234"/>
    <w:rsid w:val="00240782"/>
    <w:rsid w:val="00243388"/>
    <w:rsid w:val="00245BBF"/>
    <w:rsid w:val="00254121"/>
    <w:rsid w:val="00256E74"/>
    <w:rsid w:val="002626C3"/>
    <w:rsid w:val="00270D86"/>
    <w:rsid w:val="00290014"/>
    <w:rsid w:val="00290431"/>
    <w:rsid w:val="002B39A7"/>
    <w:rsid w:val="002C1A25"/>
    <w:rsid w:val="002C668C"/>
    <w:rsid w:val="002D00B9"/>
    <w:rsid w:val="002E21B3"/>
    <w:rsid w:val="002F3CBF"/>
    <w:rsid w:val="002F4E1E"/>
    <w:rsid w:val="0030473A"/>
    <w:rsid w:val="00311E08"/>
    <w:rsid w:val="00317D92"/>
    <w:rsid w:val="00320B19"/>
    <w:rsid w:val="00325AAA"/>
    <w:rsid w:val="00326E93"/>
    <w:rsid w:val="00332899"/>
    <w:rsid w:val="00344739"/>
    <w:rsid w:val="00350822"/>
    <w:rsid w:val="0035150B"/>
    <w:rsid w:val="00351BBD"/>
    <w:rsid w:val="00352414"/>
    <w:rsid w:val="0035711B"/>
    <w:rsid w:val="0036319F"/>
    <w:rsid w:val="00373911"/>
    <w:rsid w:val="00374500"/>
    <w:rsid w:val="00377595"/>
    <w:rsid w:val="0038766F"/>
    <w:rsid w:val="0038792D"/>
    <w:rsid w:val="003A21BF"/>
    <w:rsid w:val="003B6664"/>
    <w:rsid w:val="003C0BF0"/>
    <w:rsid w:val="003C14B3"/>
    <w:rsid w:val="003D1A1B"/>
    <w:rsid w:val="003E7D1C"/>
    <w:rsid w:val="004068BB"/>
    <w:rsid w:val="004068E5"/>
    <w:rsid w:val="00415FDB"/>
    <w:rsid w:val="00417EEA"/>
    <w:rsid w:val="00422A0C"/>
    <w:rsid w:val="004307FE"/>
    <w:rsid w:val="00445550"/>
    <w:rsid w:val="00446222"/>
    <w:rsid w:val="0047345B"/>
    <w:rsid w:val="004775E8"/>
    <w:rsid w:val="004A7C42"/>
    <w:rsid w:val="004B3771"/>
    <w:rsid w:val="004C1929"/>
    <w:rsid w:val="004D714F"/>
    <w:rsid w:val="004E20CA"/>
    <w:rsid w:val="004F14D0"/>
    <w:rsid w:val="004F24A3"/>
    <w:rsid w:val="004F3E84"/>
    <w:rsid w:val="005023CC"/>
    <w:rsid w:val="00502C71"/>
    <w:rsid w:val="005155F8"/>
    <w:rsid w:val="0052626E"/>
    <w:rsid w:val="00530BC3"/>
    <w:rsid w:val="00530BDF"/>
    <w:rsid w:val="005427C2"/>
    <w:rsid w:val="00553533"/>
    <w:rsid w:val="005552C0"/>
    <w:rsid w:val="0056421A"/>
    <w:rsid w:val="0056527F"/>
    <w:rsid w:val="0056530A"/>
    <w:rsid w:val="00565841"/>
    <w:rsid w:val="00572752"/>
    <w:rsid w:val="00585338"/>
    <w:rsid w:val="005C5FD2"/>
    <w:rsid w:val="005D4C0E"/>
    <w:rsid w:val="005D6D2D"/>
    <w:rsid w:val="005E38D7"/>
    <w:rsid w:val="005F3346"/>
    <w:rsid w:val="005F4F89"/>
    <w:rsid w:val="0060282D"/>
    <w:rsid w:val="0061218D"/>
    <w:rsid w:val="00616286"/>
    <w:rsid w:val="0062367A"/>
    <w:rsid w:val="006311D5"/>
    <w:rsid w:val="00637B47"/>
    <w:rsid w:val="0064378C"/>
    <w:rsid w:val="00644E05"/>
    <w:rsid w:val="00647165"/>
    <w:rsid w:val="006476F1"/>
    <w:rsid w:val="00652A1B"/>
    <w:rsid w:val="0065564E"/>
    <w:rsid w:val="00656C79"/>
    <w:rsid w:val="00660B58"/>
    <w:rsid w:val="006664DA"/>
    <w:rsid w:val="00667606"/>
    <w:rsid w:val="00672DF8"/>
    <w:rsid w:val="00685478"/>
    <w:rsid w:val="00692A2E"/>
    <w:rsid w:val="00693ED3"/>
    <w:rsid w:val="0069494B"/>
    <w:rsid w:val="00696DFF"/>
    <w:rsid w:val="006A1C6F"/>
    <w:rsid w:val="006B6B2B"/>
    <w:rsid w:val="006B714E"/>
    <w:rsid w:val="006C1AE1"/>
    <w:rsid w:val="006D43EC"/>
    <w:rsid w:val="006D5705"/>
    <w:rsid w:val="006F074F"/>
    <w:rsid w:val="006F2343"/>
    <w:rsid w:val="006F62FE"/>
    <w:rsid w:val="006F7F06"/>
    <w:rsid w:val="00705953"/>
    <w:rsid w:val="00710B8D"/>
    <w:rsid w:val="007128FF"/>
    <w:rsid w:val="007154BC"/>
    <w:rsid w:val="0071582F"/>
    <w:rsid w:val="00717365"/>
    <w:rsid w:val="007343C7"/>
    <w:rsid w:val="007443A9"/>
    <w:rsid w:val="00746AA1"/>
    <w:rsid w:val="0074722D"/>
    <w:rsid w:val="00747CBE"/>
    <w:rsid w:val="007500B0"/>
    <w:rsid w:val="007557FC"/>
    <w:rsid w:val="00757106"/>
    <w:rsid w:val="007638F8"/>
    <w:rsid w:val="00764AC8"/>
    <w:rsid w:val="0076564D"/>
    <w:rsid w:val="007658F5"/>
    <w:rsid w:val="00765A20"/>
    <w:rsid w:val="0077403A"/>
    <w:rsid w:val="00776CA6"/>
    <w:rsid w:val="00782F54"/>
    <w:rsid w:val="0079438E"/>
    <w:rsid w:val="007A05A3"/>
    <w:rsid w:val="007A177C"/>
    <w:rsid w:val="007A33D9"/>
    <w:rsid w:val="007C2C7C"/>
    <w:rsid w:val="007C567C"/>
    <w:rsid w:val="007C6275"/>
    <w:rsid w:val="007E145F"/>
    <w:rsid w:val="007E217B"/>
    <w:rsid w:val="007E3630"/>
    <w:rsid w:val="007E4661"/>
    <w:rsid w:val="007E4D3B"/>
    <w:rsid w:val="007F3832"/>
    <w:rsid w:val="007F746C"/>
    <w:rsid w:val="00801BAD"/>
    <w:rsid w:val="008079F1"/>
    <w:rsid w:val="0081116C"/>
    <w:rsid w:val="00833CC6"/>
    <w:rsid w:val="00836B46"/>
    <w:rsid w:val="00843340"/>
    <w:rsid w:val="008457DA"/>
    <w:rsid w:val="008529E4"/>
    <w:rsid w:val="00853DEA"/>
    <w:rsid w:val="0085462E"/>
    <w:rsid w:val="00856456"/>
    <w:rsid w:val="0086178E"/>
    <w:rsid w:val="008654C1"/>
    <w:rsid w:val="008736F1"/>
    <w:rsid w:val="00874D03"/>
    <w:rsid w:val="00884847"/>
    <w:rsid w:val="00893289"/>
    <w:rsid w:val="008B4401"/>
    <w:rsid w:val="008D0369"/>
    <w:rsid w:val="008D4910"/>
    <w:rsid w:val="008F025D"/>
    <w:rsid w:val="008F3871"/>
    <w:rsid w:val="008F654C"/>
    <w:rsid w:val="009039D3"/>
    <w:rsid w:val="00905749"/>
    <w:rsid w:val="009120F1"/>
    <w:rsid w:val="009160FD"/>
    <w:rsid w:val="00922D6E"/>
    <w:rsid w:val="0094003F"/>
    <w:rsid w:val="00945A05"/>
    <w:rsid w:val="00946783"/>
    <w:rsid w:val="00946B55"/>
    <w:rsid w:val="00955F4C"/>
    <w:rsid w:val="00960280"/>
    <w:rsid w:val="009811A3"/>
    <w:rsid w:val="0098340A"/>
    <w:rsid w:val="009875F4"/>
    <w:rsid w:val="00990778"/>
    <w:rsid w:val="0099335F"/>
    <w:rsid w:val="00993968"/>
    <w:rsid w:val="00995882"/>
    <w:rsid w:val="009A1391"/>
    <w:rsid w:val="009A5B70"/>
    <w:rsid w:val="009C0146"/>
    <w:rsid w:val="009C1C9C"/>
    <w:rsid w:val="009C243E"/>
    <w:rsid w:val="009C531E"/>
    <w:rsid w:val="009D5DBB"/>
    <w:rsid w:val="009E24E5"/>
    <w:rsid w:val="009E30FD"/>
    <w:rsid w:val="009E7FD4"/>
    <w:rsid w:val="009F0A2E"/>
    <w:rsid w:val="00A10072"/>
    <w:rsid w:val="00A248D9"/>
    <w:rsid w:val="00A27466"/>
    <w:rsid w:val="00A4701C"/>
    <w:rsid w:val="00A55D45"/>
    <w:rsid w:val="00A62BC3"/>
    <w:rsid w:val="00A80EBB"/>
    <w:rsid w:val="00A8105D"/>
    <w:rsid w:val="00A82E8E"/>
    <w:rsid w:val="00A905D0"/>
    <w:rsid w:val="00A90890"/>
    <w:rsid w:val="00A9327C"/>
    <w:rsid w:val="00AA3857"/>
    <w:rsid w:val="00AA3FE1"/>
    <w:rsid w:val="00AB167A"/>
    <w:rsid w:val="00AB18F0"/>
    <w:rsid w:val="00AC187C"/>
    <w:rsid w:val="00AD2929"/>
    <w:rsid w:val="00AD5DEE"/>
    <w:rsid w:val="00AE24FB"/>
    <w:rsid w:val="00AE5190"/>
    <w:rsid w:val="00AF02D8"/>
    <w:rsid w:val="00AF1AF0"/>
    <w:rsid w:val="00B20757"/>
    <w:rsid w:val="00B309A6"/>
    <w:rsid w:val="00B3100F"/>
    <w:rsid w:val="00B31AF0"/>
    <w:rsid w:val="00B3277F"/>
    <w:rsid w:val="00B417CB"/>
    <w:rsid w:val="00B4414B"/>
    <w:rsid w:val="00B52841"/>
    <w:rsid w:val="00B60B2E"/>
    <w:rsid w:val="00B62E2C"/>
    <w:rsid w:val="00B73A03"/>
    <w:rsid w:val="00B822C4"/>
    <w:rsid w:val="00B87485"/>
    <w:rsid w:val="00B92BFB"/>
    <w:rsid w:val="00BA00B9"/>
    <w:rsid w:val="00BA3FA0"/>
    <w:rsid w:val="00BB208A"/>
    <w:rsid w:val="00BC1599"/>
    <w:rsid w:val="00BD3F7B"/>
    <w:rsid w:val="00BD4AA3"/>
    <w:rsid w:val="00BE469E"/>
    <w:rsid w:val="00BE4B43"/>
    <w:rsid w:val="00C0151B"/>
    <w:rsid w:val="00C015B7"/>
    <w:rsid w:val="00C108F8"/>
    <w:rsid w:val="00C10C4D"/>
    <w:rsid w:val="00C11301"/>
    <w:rsid w:val="00C16D4C"/>
    <w:rsid w:val="00C44CC6"/>
    <w:rsid w:val="00C63032"/>
    <w:rsid w:val="00C63F4D"/>
    <w:rsid w:val="00C641CF"/>
    <w:rsid w:val="00C66D87"/>
    <w:rsid w:val="00C75091"/>
    <w:rsid w:val="00C77A5B"/>
    <w:rsid w:val="00C83997"/>
    <w:rsid w:val="00C86554"/>
    <w:rsid w:val="00C871A1"/>
    <w:rsid w:val="00C901AA"/>
    <w:rsid w:val="00C90F2A"/>
    <w:rsid w:val="00C92B79"/>
    <w:rsid w:val="00C96333"/>
    <w:rsid w:val="00C97A8C"/>
    <w:rsid w:val="00CC6C4E"/>
    <w:rsid w:val="00CD2E46"/>
    <w:rsid w:val="00CE517E"/>
    <w:rsid w:val="00CF35BC"/>
    <w:rsid w:val="00CF3B5C"/>
    <w:rsid w:val="00CF3BAA"/>
    <w:rsid w:val="00D12F76"/>
    <w:rsid w:val="00D14C08"/>
    <w:rsid w:val="00D20BA5"/>
    <w:rsid w:val="00D264CB"/>
    <w:rsid w:val="00D27FDC"/>
    <w:rsid w:val="00D350A9"/>
    <w:rsid w:val="00D369FC"/>
    <w:rsid w:val="00D41E49"/>
    <w:rsid w:val="00D5129E"/>
    <w:rsid w:val="00D549D7"/>
    <w:rsid w:val="00D61A02"/>
    <w:rsid w:val="00D66B79"/>
    <w:rsid w:val="00D71CD6"/>
    <w:rsid w:val="00D73643"/>
    <w:rsid w:val="00D84C59"/>
    <w:rsid w:val="00D9121D"/>
    <w:rsid w:val="00D935B5"/>
    <w:rsid w:val="00DA6681"/>
    <w:rsid w:val="00DB38FA"/>
    <w:rsid w:val="00DB6CB5"/>
    <w:rsid w:val="00DC177A"/>
    <w:rsid w:val="00DC5375"/>
    <w:rsid w:val="00DD12AA"/>
    <w:rsid w:val="00DD491C"/>
    <w:rsid w:val="00DD620D"/>
    <w:rsid w:val="00DE053F"/>
    <w:rsid w:val="00DF0EAC"/>
    <w:rsid w:val="00DF1033"/>
    <w:rsid w:val="00DF1990"/>
    <w:rsid w:val="00E12A24"/>
    <w:rsid w:val="00E209B9"/>
    <w:rsid w:val="00E31354"/>
    <w:rsid w:val="00E469FF"/>
    <w:rsid w:val="00E50653"/>
    <w:rsid w:val="00E5623B"/>
    <w:rsid w:val="00E64E9C"/>
    <w:rsid w:val="00E654C3"/>
    <w:rsid w:val="00E75E2C"/>
    <w:rsid w:val="00E82BD5"/>
    <w:rsid w:val="00E85AEA"/>
    <w:rsid w:val="00E87FAD"/>
    <w:rsid w:val="00E95582"/>
    <w:rsid w:val="00EA10F7"/>
    <w:rsid w:val="00EB518E"/>
    <w:rsid w:val="00EB6256"/>
    <w:rsid w:val="00EC1316"/>
    <w:rsid w:val="00ED0F88"/>
    <w:rsid w:val="00ED4811"/>
    <w:rsid w:val="00EE07B5"/>
    <w:rsid w:val="00EE148A"/>
    <w:rsid w:val="00EE3AE6"/>
    <w:rsid w:val="00EE5AB3"/>
    <w:rsid w:val="00EF1E61"/>
    <w:rsid w:val="00F050A9"/>
    <w:rsid w:val="00F062C5"/>
    <w:rsid w:val="00F226AC"/>
    <w:rsid w:val="00F25FB3"/>
    <w:rsid w:val="00F3535D"/>
    <w:rsid w:val="00F4445D"/>
    <w:rsid w:val="00F539BD"/>
    <w:rsid w:val="00F648C1"/>
    <w:rsid w:val="00F66691"/>
    <w:rsid w:val="00F76132"/>
    <w:rsid w:val="00F848AB"/>
    <w:rsid w:val="00F91185"/>
    <w:rsid w:val="00F93412"/>
    <w:rsid w:val="00FA79A2"/>
    <w:rsid w:val="00FB3EB9"/>
    <w:rsid w:val="00FB6B7A"/>
    <w:rsid w:val="00FC06ED"/>
    <w:rsid w:val="00FC50E4"/>
    <w:rsid w:val="00FC56B0"/>
    <w:rsid w:val="00FD4803"/>
    <w:rsid w:val="00FE4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  <w14:docId w14:val="63605CC3"/>
  <w15:chartTrackingRefBased/>
  <w15:docId w15:val="{7D543CD7-B755-47E6-A9CE-C08F59B07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D49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491C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rsid w:val="0019144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9144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19144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44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20B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82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2400"/>
              <a:t>Overall, how would you rate the care you received? </a:t>
            </a:r>
          </a:p>
        </c:rich>
      </c:tx>
      <c:layout>
        <c:manualLayout>
          <c:xMode val="edge"/>
          <c:yMode val="edge"/>
          <c:x val="0.15846794923830398"/>
          <c:y val="2.631163218162398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16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124750385583246"/>
          <c:y val="3.3797825744968004E-3"/>
          <c:w val="0.89737792569743213"/>
          <c:h val="0.80860461842900555"/>
        </c:manualLayout>
      </c:layout>
      <c:pie3DChart>
        <c:varyColors val="1"/>
        <c:ser>
          <c:idx val="0"/>
          <c:order val="0"/>
          <c:explosion val="6"/>
          <c:dPt>
            <c:idx val="0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AAB7-494E-AFD9-A60FD92C1EFA}"/>
              </c:ext>
            </c:extLst>
          </c:dPt>
          <c:dPt>
            <c:idx val="1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AAB7-494E-AFD9-A60FD92C1EFA}"/>
              </c:ext>
            </c:extLst>
          </c:dPt>
          <c:dPt>
            <c:idx val="2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AAB7-494E-AFD9-A60FD92C1EFA}"/>
              </c:ext>
            </c:extLst>
          </c:dPt>
          <c:dPt>
            <c:idx val="3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AAB7-494E-AFD9-A60FD92C1EFA}"/>
              </c:ext>
            </c:extLst>
          </c:dPt>
          <c:dPt>
            <c:idx val="4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AAB7-494E-AFD9-A60FD92C1EFA}"/>
              </c:ext>
            </c:extLst>
          </c:dPt>
          <c:dPt>
            <c:idx val="5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AAB7-494E-AFD9-A60FD92C1EFA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fld id="{19B0A451-7E11-4898-8F10-92D01381B648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, </a:t>
                    </a:r>
                    <a:fld id="{15112FD0-9405-4E6E-974A-2758AD4E0C80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ctr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AB7-494E-AFD9-A60FD92C1EFA}"/>
                </c:ext>
              </c:extLst>
            </c:dLbl>
            <c:dLbl>
              <c:idx val="1"/>
              <c:layout>
                <c:manualLayout>
                  <c:x val="-0.13590782490979864"/>
                  <c:y val="-0.14822906810783074"/>
                </c:manualLayout>
              </c:layout>
              <c:tx>
                <c:rich>
                  <a:bodyPr/>
                  <a:lstStyle/>
                  <a:p>
                    <a:fld id="{9EA0FC48-AB1A-428C-B4DF-BC6B9FDCFE8A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,  </a:t>
                    </a:r>
                    <a:fld id="{54D56BC5-C4A2-448A-B367-71AB3DE00238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AB7-494E-AFD9-A60FD92C1EFA}"/>
                </c:ext>
              </c:extLst>
            </c:dLbl>
            <c:dLbl>
              <c:idx val="2"/>
              <c:layout>
                <c:manualLayout>
                  <c:x val="-6.9453762225910097E-4"/>
                  <c:y val="-0.2417836566160938"/>
                </c:manualLayout>
              </c:layout>
              <c:tx>
                <c:rich>
                  <a:bodyPr/>
                  <a:lstStyle/>
                  <a:p>
                    <a:fld id="{E18C824A-D4D9-4BF8-910E-AAF891269BB0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 , </a:t>
                    </a:r>
                    <a:fld id="{0E7E79AD-7253-4310-81EB-B9161E8FD271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AB7-494E-AFD9-A60FD92C1EFA}"/>
                </c:ext>
              </c:extLst>
            </c:dLbl>
            <c:dLbl>
              <c:idx val="3"/>
              <c:layout>
                <c:manualLayout>
                  <c:x val="-0.12072764020317367"/>
                  <c:y val="-0.36149868231847804"/>
                </c:manualLayout>
              </c:layout>
              <c:tx>
                <c:rich>
                  <a:bodyPr/>
                  <a:lstStyle/>
                  <a:p>
                    <a:fld id="{731F379A-3B3B-4CC2-8398-8F3C99626870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, </a:t>
                    </a:r>
                    <a:fld id="{ACAF6BE9-5DA4-4946-8F78-F5ADB21041F7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AB7-494E-AFD9-A60FD92C1EFA}"/>
                </c:ext>
              </c:extLst>
            </c:dLbl>
            <c:dLbl>
              <c:idx val="4"/>
              <c:layout>
                <c:manualLayout>
                  <c:x val="-0.18947471252192133"/>
                  <c:y val="-0.29902903143204657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4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B8379B1-FB27-4789-B642-6C4E77FDD3D9}" type="CATEGORYNAME">
                      <a:rPr lang="en-US" sz="1400"/>
                      <a:pPr>
                        <a:defRPr sz="1400"/>
                      </a:pPr>
                      <a:t>[CATEGORY NAME]</a:t>
                    </a:fld>
                    <a:r>
                      <a:rPr lang="en-US" sz="1400" baseline="0"/>
                      <a:t>,  </a:t>
                    </a:r>
                    <a:fld id="{CB6488A6-4E0D-4340-B9EA-343E4CA099DE}" type="PERCENTAGE">
                      <a:rPr lang="en-US" sz="1400" baseline="0"/>
                      <a:pPr>
                        <a:defRPr sz="1400"/>
                      </a:pPr>
                      <a:t>[PERCENTAGE]</a:t>
                    </a:fld>
                    <a:endParaRPr lang="en-US" sz="1400" baseline="0"/>
                  </a:p>
                </c:rich>
              </c:tx>
              <c:spPr>
                <a:pattFill prst="pct75">
                  <a:fgClr>
                    <a:sysClr val="windowText" lastClr="000000">
                      <a:lumMod val="75000"/>
                      <a:lumOff val="25000"/>
                    </a:sysClr>
                  </a:fgClr>
                  <a:bgClr>
                    <a:sysClr val="windowText" lastClr="000000">
                      <a:lumMod val="65000"/>
                      <a:lumOff val="35000"/>
                    </a:sys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4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  <a:pattFill prst="pct75">
                      <a:fgClr>
                        <a:schemeClr val="dk1">
                          <a:lumMod val="75000"/>
                          <a:lumOff val="25000"/>
                        </a:schemeClr>
                      </a:fgClr>
                      <a:bgClr>
                        <a:schemeClr val="dk1">
                          <a:lumMod val="65000"/>
                          <a:lumOff val="35000"/>
                        </a:schemeClr>
                      </a:bgClr>
                    </a:pattFill>
                    <a:ln>
                      <a:noFill/>
                    </a:ln>
                  </c15:spPr>
                  <c15:layout>
                    <c:manualLayout>
                      <c:w val="0.10351270553064275"/>
                      <c:h val="3.5271429485948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9-AAB7-494E-AFD9-A60FD92C1EFA}"/>
                </c:ext>
              </c:extLst>
            </c:dLbl>
            <c:dLbl>
              <c:idx val="5"/>
              <c:layout>
                <c:manualLayout>
                  <c:x val="-0.19344502901262903"/>
                  <c:y val="-0.16894773061903848"/>
                </c:manualLayout>
              </c:layout>
              <c:tx>
                <c:rich>
                  <a:bodyPr/>
                  <a:lstStyle/>
                  <a:p>
                    <a:fld id="{4DE8B675-BFF7-4313-90A6-340A3CF6535D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, </a:t>
                    </a:r>
                    <a:fld id="{DC3A5EBF-10EF-4DF5-AEA0-92B4F579039B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B-AAB7-494E-AFD9-A60FD92C1EFA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'Qtr 4 Question 21'!$A$3:$F$3</c:f>
              <c:strCache>
                <c:ptCount val="6"/>
                <c:pt idx="0">
                  <c:v>Excellent</c:v>
                </c:pt>
                <c:pt idx="1">
                  <c:v>Very Good</c:v>
                </c:pt>
                <c:pt idx="2">
                  <c:v>Good</c:v>
                </c:pt>
                <c:pt idx="3">
                  <c:v>Fair</c:v>
                </c:pt>
                <c:pt idx="4">
                  <c:v>Poor</c:v>
                </c:pt>
                <c:pt idx="5">
                  <c:v>No Answer</c:v>
                </c:pt>
              </c:strCache>
            </c:strRef>
          </c:cat>
          <c:val>
            <c:numRef>
              <c:f>'Qtr 4 Question 21'!$A$4:$F$4</c:f>
              <c:numCache>
                <c:formatCode>General</c:formatCode>
                <c:ptCount val="6"/>
                <c:pt idx="0">
                  <c:v>28</c:v>
                </c:pt>
                <c:pt idx="1">
                  <c:v>8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AB7-494E-AFD9-A60FD92C1EF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4591463148734125"/>
          <c:y val="0.67968674995055356"/>
          <c:w val="0.13482218527162795"/>
          <c:h val="0.2749510079060891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Before your admission to hospital were you given written information about your proposed treatment?</a:t>
            </a:r>
          </a:p>
        </c:rich>
      </c:tx>
      <c:layout>
        <c:manualLayout>
          <c:xMode val="edge"/>
          <c:yMode val="edge"/>
          <c:x val="0.10357941834451902"/>
          <c:y val="5.68062387237450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759880686055184E-2"/>
          <c:y val="0.19696610449467369"/>
          <c:w val="0.8836689038031319"/>
          <c:h val="0.74090559353614849"/>
        </c:manualLayout>
      </c:layout>
      <c:pie3DChart>
        <c:varyColors val="1"/>
        <c:ser>
          <c:idx val="0"/>
          <c:order val="0"/>
          <c:explosion val="4"/>
          <c:dPt>
            <c:idx val="0"/>
            <c:bubble3D val="0"/>
            <c:explosion val="6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A4A-4E63-A7A2-3EB30110529F}"/>
              </c:ext>
            </c:extLst>
          </c:dPt>
          <c:dPt>
            <c:idx val="1"/>
            <c:bubble3D val="0"/>
            <c:explosion val="23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A4A-4E63-A7A2-3EB30110529F}"/>
              </c:ext>
            </c:extLst>
          </c:dPt>
          <c:dLbls>
            <c:dLbl>
              <c:idx val="0"/>
              <c:layout>
                <c:manualLayout>
                  <c:x val="-2.0880527517952982E-2"/>
                  <c:y val="4.009566967730667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A4A-4E63-A7A2-3EB30110529F}"/>
                </c:ext>
              </c:extLst>
            </c:dLbl>
            <c:dLbl>
              <c:idx val="1"/>
              <c:layout>
                <c:manualLayout>
                  <c:x val="0.2878443046968121"/>
                  <c:y val="0.2572269567086523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A4A-4E63-A7A2-3EB30110529F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'Qtr 4 Question 1'!$A$3:$B$3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'Qtr 4 Question 1'!$A$4:$B$4</c:f>
              <c:numCache>
                <c:formatCode>General</c:formatCode>
                <c:ptCount val="2"/>
                <c:pt idx="0">
                  <c:v>40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A4A-4E63-A7A2-3EB30110529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800"/>
              <a:t>From admission to your procedure, was your wait: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'Qtr 4 Question 5'!$A$3:$C$3</c:f>
              <c:strCache>
                <c:ptCount val="3"/>
                <c:pt idx="0">
                  <c:v>Less time than expected</c:v>
                </c:pt>
                <c:pt idx="1">
                  <c:v>About what you expected</c:v>
                </c:pt>
                <c:pt idx="2">
                  <c:v>Longer than you expected</c:v>
                </c:pt>
              </c:strCache>
            </c:strRef>
          </c:cat>
          <c:val>
            <c:numRef>
              <c:f>'Qtr 4 Question 5'!$A$4:$C$4</c:f>
              <c:numCache>
                <c:formatCode>General</c:formatCode>
                <c:ptCount val="3"/>
                <c:pt idx="0">
                  <c:v>14</c:v>
                </c:pt>
                <c:pt idx="1">
                  <c:v>19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ED-4735-9EB9-D8BE415576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41922736"/>
        <c:axId val="241924376"/>
        <c:axId val="0"/>
      </c:bar3DChart>
      <c:catAx>
        <c:axId val="241922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1924376"/>
        <c:crosses val="autoZero"/>
        <c:auto val="1"/>
        <c:lblAlgn val="ctr"/>
        <c:lblOffset val="100"/>
        <c:noMultiLvlLbl val="0"/>
      </c:catAx>
      <c:valAx>
        <c:axId val="241924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19227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b="1"/>
              <a:t>Did you feel you were treated with privacy, dignity and respect whilst in Hospital?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strRef>
              <c:f>'Qtr 4 Question 12'!$A$3:$D$3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'Qtr 4 Question 12'!$A$4:$D$4</c:f>
              <c:numCache>
                <c:formatCode>General</c:formatCode>
                <c:ptCount val="2"/>
                <c:pt idx="0">
                  <c:v>38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83D-498C-850C-CA1E9C024C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528288272"/>
        <c:axId val="528287616"/>
        <c:axId val="0"/>
      </c:bar3DChart>
      <c:valAx>
        <c:axId val="5282876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8288272"/>
        <c:crosses val="autoZero"/>
        <c:crossBetween val="between"/>
      </c:valAx>
      <c:catAx>
        <c:axId val="5282882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82876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400" b="1" i="0" u="none" strike="noStrike" baseline="0">
                <a:effectLst/>
              </a:rPr>
              <a:t>Were you offered a copy of your endoscopy report prior to leaving the Hospital?</a:t>
            </a:r>
            <a:endParaRPr lang="en-GB" b="1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3503233970753653E-2"/>
          <c:y val="7.5042994436014171E-2"/>
          <c:w val="0.9329253374578178"/>
          <c:h val="0.83173821785175184"/>
        </c:manualLayout>
      </c:layout>
      <c:bar3DChart>
        <c:barDir val="col"/>
        <c:grouping val="stacked"/>
        <c:varyColors val="0"/>
        <c:ser>
          <c:idx val="0"/>
          <c:order val="0"/>
          <c:spPr>
            <a:gradFill flip="none" rotWithShape="1"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8100000" scaled="1"/>
              <a:tileRect/>
            </a:gradFill>
            <a:ln>
              <a:noFill/>
            </a:ln>
            <a:effectLst/>
            <a:sp3d/>
          </c:spPr>
          <c:invertIfNegative val="0"/>
          <c:dLbls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</c:ext>
            </c:extLst>
          </c:dLbls>
          <c:cat>
            <c:strRef>
              <c:f>'Qtr 4 Question 16'!$A$3:$D$3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'Qtr 4 Question 16'!$A$4:$D$4</c:f>
              <c:numCache>
                <c:formatCode>General</c:formatCode>
                <c:ptCount val="2"/>
                <c:pt idx="0">
                  <c:v>18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5A-410E-9029-FD01E58E87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shape val="box"/>
        <c:axId val="528288272"/>
        <c:axId val="528287616"/>
        <c:axId val="0"/>
      </c:bar3DChart>
      <c:valAx>
        <c:axId val="528287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8288272"/>
        <c:crosses val="autoZero"/>
        <c:crossBetween val="between"/>
      </c:valAx>
      <c:catAx>
        <c:axId val="528288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82876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Was your perception of the procedure: </a:t>
            </a:r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646090534979424E-2"/>
          <c:y val="8.583851249722034E-2"/>
          <c:w val="0.8170567736272023"/>
          <c:h val="0.89166660359940686"/>
        </c:manualLayout>
      </c:layout>
      <c:pie3DChart>
        <c:varyColors val="1"/>
        <c:ser>
          <c:idx val="0"/>
          <c:order val="0"/>
          <c:explosion val="2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F0AC-4805-B01D-E266E0A8DE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F0AC-4805-B01D-E266E0A8DE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F0AC-4805-B01D-E266E0A8DE9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F0AC-4805-B01D-E266E0A8DE9A}"/>
              </c:ext>
            </c:extLst>
          </c:dPt>
          <c:dLbls>
            <c:dLbl>
              <c:idx val="0"/>
              <c:layout>
                <c:manualLayout>
                  <c:x val="-0.20232608971016669"/>
                  <c:y val="-7.99347728878197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F0AC-4805-B01D-E266E0A8DE9A}"/>
                </c:ext>
              </c:extLst>
            </c:dLbl>
            <c:dLbl>
              <c:idx val="1"/>
              <c:layout>
                <c:manualLayout>
                  <c:x val="0.14274668528386811"/>
                  <c:y val="-0.1032883913356212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0AC-4805-B01D-E266E0A8DE9A}"/>
                </c:ext>
              </c:extLst>
            </c:dLbl>
            <c:dLbl>
              <c:idx val="2"/>
              <c:layout>
                <c:manualLayout>
                  <c:x val="-0.11675840062491587"/>
                  <c:y val="0.1600014641473945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F0AC-4805-B01D-E266E0A8DE9A}"/>
                </c:ext>
              </c:extLst>
            </c:dLbl>
            <c:dLbl>
              <c:idx val="3"/>
              <c:layout>
                <c:manualLayout>
                  <c:x val="9.4766386524916715E-2"/>
                  <c:y val="9.09769107809750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F0AC-4805-B01D-E266E0A8DE9A}"/>
                </c:ext>
              </c:extLst>
            </c:dLbl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pattFill prst="pct75">
                    <a:fgClr>
                      <a:schemeClr val="dk1">
                        <a:lumMod val="75000"/>
                        <a:lumOff val="25000"/>
                      </a:schemeClr>
                    </a:fgClr>
                    <a:bgClr>
                      <a:schemeClr val="dk1">
                        <a:lumMod val="65000"/>
                        <a:lumOff val="35000"/>
                      </a:schemeClr>
                    </a:bgClr>
                  </a:pattFill>
                  <a:ln>
                    <a:noFill/>
                  </a:ln>
                </c15:spPr>
              </c:ext>
            </c:extLst>
          </c:dLbls>
          <c:cat>
            <c:strRef>
              <c:f>'Qtr 4 Question 10'!$A$3:$D$3</c:f>
              <c:strCache>
                <c:ptCount val="4"/>
                <c:pt idx="0">
                  <c:v>Better than expected</c:v>
                </c:pt>
                <c:pt idx="1">
                  <c:v>Sames as expected</c:v>
                </c:pt>
                <c:pt idx="2">
                  <c:v>Worse than expected</c:v>
                </c:pt>
                <c:pt idx="3">
                  <c:v>Did not answer</c:v>
                </c:pt>
              </c:strCache>
            </c:strRef>
          </c:cat>
          <c:val>
            <c:numRef>
              <c:f>'Qtr 4 Question 10'!$A$4:$D$4</c:f>
              <c:numCache>
                <c:formatCode>General</c:formatCode>
                <c:ptCount val="4"/>
                <c:pt idx="0">
                  <c:v>20</c:v>
                </c:pt>
                <c:pt idx="1">
                  <c:v>13</c:v>
                </c:pt>
                <c:pt idx="2">
                  <c:v>5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F0AC-4805-B01D-E266E0A8DE9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7134E-6047-462C-A957-098E264AC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4</Pages>
  <Words>346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Fairfield Hospital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Ollerton</dc:creator>
  <cp:keywords/>
  <dc:description/>
  <cp:lastModifiedBy>Julie Jackson</cp:lastModifiedBy>
  <cp:revision>154</cp:revision>
  <cp:lastPrinted>2024-07-05T10:32:00Z</cp:lastPrinted>
  <dcterms:created xsi:type="dcterms:W3CDTF">2023-08-10T08:37:00Z</dcterms:created>
  <dcterms:modified xsi:type="dcterms:W3CDTF">2024-07-15T08:37:00Z</dcterms:modified>
</cp:coreProperties>
</file>